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6D06EC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A2177D">
        <w:rPr>
          <w:rFonts w:ascii="Times New Roman" w:eastAsia="Times New Roman" w:hAnsi="Times New Roman"/>
          <w:b/>
          <w:sz w:val="32"/>
          <w:szCs w:val="32"/>
          <w:lang w:eastAsia="zh-CN"/>
        </w:rPr>
        <w:t>Родной язык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177D">
        <w:rPr>
          <w:rFonts w:ascii="Times New Roman" w:eastAsia="Times New Roman" w:hAnsi="Times New Roman"/>
          <w:b/>
          <w:sz w:val="32"/>
          <w:szCs w:val="32"/>
          <w:lang w:eastAsia="zh-CN"/>
        </w:rPr>
        <w:t>1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Pr="00A2177D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A51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6D06EC">
        <w:rPr>
          <w:rFonts w:ascii="Times New Roman" w:hAnsi="Times New Roman"/>
          <w:sz w:val="24"/>
        </w:rPr>
        <w:t>от 10.08.2020 №70</w:t>
      </w:r>
      <w:r w:rsidR="00067509" w:rsidRPr="00A510A8">
        <w:rPr>
          <w:rFonts w:ascii="Times New Roman" w:hAnsi="Times New Roman"/>
          <w:bCs/>
          <w:sz w:val="24"/>
          <w:szCs w:val="24"/>
        </w:rPr>
        <w:t>)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A2177D" w:rsidRDefault="00607A31" w:rsidP="00A2177D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A2177D" w:rsidRDefault="00A2177D" w:rsidP="00A21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77D" w:rsidRPr="00A2177D" w:rsidRDefault="00A2177D" w:rsidP="00A2177D">
      <w:pPr>
        <w:pStyle w:val="ConsPlusNormal"/>
        <w:numPr>
          <w:ilvl w:val="0"/>
          <w:numId w:val="37"/>
        </w:numPr>
        <w:tabs>
          <w:tab w:val="left" w:pos="0"/>
          <w:tab w:val="left" w:pos="142"/>
          <w:tab w:val="left" w:pos="993"/>
        </w:tabs>
        <w:ind w:left="0" w:right="-1" w:firstLine="709"/>
        <w:jc w:val="both"/>
        <w:rPr>
          <w:b/>
          <w:sz w:val="24"/>
          <w:szCs w:val="24"/>
        </w:rPr>
      </w:pPr>
      <w:r w:rsidRPr="00A2177D">
        <w:rPr>
          <w:b/>
          <w:sz w:val="24"/>
          <w:szCs w:val="24"/>
        </w:rPr>
        <w:t>Понимание взаимосвязи языка, культуры и истории народа: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A2177D" w:rsidRPr="00A2177D" w:rsidRDefault="00A2177D" w:rsidP="00A2177D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177D">
        <w:rPr>
          <w:rFonts w:ascii="Times New Roman" w:hAnsi="Times New Roman"/>
          <w:sz w:val="24"/>
          <w:szCs w:val="24"/>
        </w:rPr>
        <w:t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</w:t>
      </w:r>
      <w:r w:rsidRPr="00A2177D">
        <w:rPr>
          <w:rFonts w:ascii="Times New Roman" w:hAnsi="Times New Roman"/>
          <w:sz w:val="24"/>
          <w:szCs w:val="24"/>
        </w:rPr>
        <w:t>о</w:t>
      </w:r>
      <w:r w:rsidRPr="00A2177D">
        <w:rPr>
          <w:rFonts w:ascii="Times New Roman" w:hAnsi="Times New Roman"/>
          <w:sz w:val="24"/>
          <w:szCs w:val="24"/>
        </w:rPr>
        <w:t xml:space="preserve">значающие предметы и явления традиционного русского быта; фольклорная лексика); </w:t>
      </w:r>
    </w:p>
    <w:p w:rsidR="00A2177D" w:rsidRPr="00A2177D" w:rsidRDefault="00A2177D" w:rsidP="00A2177D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177D">
        <w:rPr>
          <w:rFonts w:ascii="Times New Roman" w:hAnsi="Times New Roman"/>
          <w:sz w:val="24"/>
          <w:szCs w:val="24"/>
        </w:rPr>
        <w:t>понимание традиционных русских сказочных образов, понимание значения эпит</w:t>
      </w:r>
      <w:r w:rsidRPr="00A2177D">
        <w:rPr>
          <w:rFonts w:ascii="Times New Roman" w:hAnsi="Times New Roman"/>
          <w:sz w:val="24"/>
          <w:szCs w:val="24"/>
        </w:rPr>
        <w:t>е</w:t>
      </w:r>
      <w:r w:rsidRPr="00A2177D">
        <w:rPr>
          <w:rFonts w:ascii="Times New Roman" w:hAnsi="Times New Roman"/>
          <w:sz w:val="24"/>
          <w:szCs w:val="24"/>
        </w:rPr>
        <w:t>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A2177D" w:rsidRPr="00A2177D" w:rsidRDefault="00A2177D" w:rsidP="00A2177D">
      <w:p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2177D">
        <w:rPr>
          <w:rFonts w:ascii="Times New Roman" w:hAnsi="Times New Roman"/>
          <w:sz w:val="24"/>
          <w:szCs w:val="24"/>
        </w:rPr>
        <w:t xml:space="preserve">понимание значения фразеологических оборотов, отражающих русскую </w:t>
      </w:r>
      <w:r w:rsidRPr="00A217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 w:rsidRPr="00A2177D">
        <w:rPr>
          <w:rFonts w:ascii="Times New Roman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A217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A2177D">
        <w:rPr>
          <w:rFonts w:ascii="Times New Roman" w:hAnsi="Times New Roman"/>
          <w:sz w:val="24"/>
          <w:szCs w:val="24"/>
        </w:rPr>
        <w:t>уместное употре</w:t>
      </w:r>
      <w:r w:rsidRPr="00A2177D">
        <w:rPr>
          <w:rFonts w:ascii="Times New Roman" w:hAnsi="Times New Roman"/>
          <w:sz w:val="24"/>
          <w:szCs w:val="24"/>
        </w:rPr>
        <w:t>б</w:t>
      </w:r>
      <w:r w:rsidRPr="00A2177D">
        <w:rPr>
          <w:rFonts w:ascii="Times New Roman" w:hAnsi="Times New Roman"/>
          <w:sz w:val="24"/>
          <w:szCs w:val="24"/>
        </w:rPr>
        <w:t>ление их в современных ситуациях речевого общения (в рамках изученного);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понимание значений русских пословиц и поговорок, крылатых выражений; пр</w:t>
      </w:r>
      <w:r w:rsidRPr="00A2177D">
        <w:rPr>
          <w:sz w:val="24"/>
          <w:szCs w:val="24"/>
        </w:rPr>
        <w:t>а</w:t>
      </w:r>
      <w:r w:rsidRPr="00A2177D">
        <w:rPr>
          <w:sz w:val="24"/>
          <w:szCs w:val="24"/>
        </w:rPr>
        <w:t>вильное их употребление в современных ситуациях речевого общения (в рамках изуче</w:t>
      </w:r>
      <w:r w:rsidRPr="00A2177D">
        <w:rPr>
          <w:sz w:val="24"/>
          <w:szCs w:val="24"/>
        </w:rPr>
        <w:t>н</w:t>
      </w:r>
      <w:r w:rsidRPr="00A2177D">
        <w:rPr>
          <w:sz w:val="24"/>
          <w:szCs w:val="24"/>
        </w:rPr>
        <w:t>ного);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rFonts w:eastAsia="Calibri"/>
          <w:sz w:val="24"/>
          <w:szCs w:val="24"/>
        </w:rPr>
      </w:pPr>
      <w:r w:rsidRPr="00A2177D">
        <w:rPr>
          <w:rFonts w:eastAsia="Calibri"/>
          <w:sz w:val="24"/>
          <w:szCs w:val="24"/>
        </w:rPr>
        <w:t xml:space="preserve">понимание значений устаревших слов с национально-культурным компонентом </w:t>
      </w:r>
      <w:r w:rsidRPr="00A2177D">
        <w:rPr>
          <w:sz w:val="24"/>
          <w:szCs w:val="24"/>
        </w:rPr>
        <w:t xml:space="preserve">(в рамках </w:t>
      </w:r>
      <w:proofErr w:type="gramStart"/>
      <w:r w:rsidRPr="00A2177D">
        <w:rPr>
          <w:sz w:val="24"/>
          <w:szCs w:val="24"/>
        </w:rPr>
        <w:t>изученного</w:t>
      </w:r>
      <w:proofErr w:type="gramEnd"/>
      <w:r w:rsidRPr="00A2177D">
        <w:rPr>
          <w:sz w:val="24"/>
          <w:szCs w:val="24"/>
        </w:rPr>
        <w:t>)</w:t>
      </w:r>
      <w:r w:rsidRPr="00A2177D">
        <w:rPr>
          <w:rFonts w:eastAsia="Calibri"/>
          <w:sz w:val="24"/>
          <w:szCs w:val="24"/>
        </w:rPr>
        <w:t>.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A2177D">
        <w:rPr>
          <w:b/>
          <w:sz w:val="24"/>
          <w:szCs w:val="24"/>
        </w:rPr>
        <w:t>2. Овладение основными нормами русского литературного языка (орфоэпич</w:t>
      </w:r>
      <w:r w:rsidRPr="00A2177D">
        <w:rPr>
          <w:b/>
          <w:sz w:val="24"/>
          <w:szCs w:val="24"/>
        </w:rPr>
        <w:t>е</w:t>
      </w:r>
      <w:r w:rsidRPr="00A2177D">
        <w:rPr>
          <w:b/>
          <w:sz w:val="24"/>
          <w:szCs w:val="24"/>
        </w:rPr>
        <w:t>скими, лексическими, грамматическими, стилистическими), приобретение опыта использования языковых норм в речевой практике: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A2177D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соотнесение собственной и чужой речи с нормами современного русского литер</w:t>
      </w:r>
      <w:r w:rsidRPr="00A2177D">
        <w:rPr>
          <w:sz w:val="24"/>
          <w:szCs w:val="24"/>
        </w:rPr>
        <w:t>а</w:t>
      </w:r>
      <w:r w:rsidRPr="00A2177D">
        <w:rPr>
          <w:sz w:val="24"/>
          <w:szCs w:val="24"/>
        </w:rPr>
        <w:t xml:space="preserve">турного языка (в рамках изученного);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соблюдение на письме и в устной  речи  норм  современного  русского литерату</w:t>
      </w:r>
      <w:r w:rsidRPr="00A2177D">
        <w:rPr>
          <w:sz w:val="24"/>
          <w:szCs w:val="24"/>
        </w:rPr>
        <w:t>р</w:t>
      </w:r>
      <w:r w:rsidRPr="00A2177D">
        <w:rPr>
          <w:sz w:val="24"/>
          <w:szCs w:val="24"/>
        </w:rPr>
        <w:t xml:space="preserve">ного языка (в рамках изученного); 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обогащение активного и пассивного словарного запаса, расширение объёма и</w:t>
      </w:r>
      <w:r w:rsidRPr="00A2177D">
        <w:rPr>
          <w:sz w:val="24"/>
          <w:szCs w:val="24"/>
        </w:rPr>
        <w:t>с</w:t>
      </w:r>
      <w:r w:rsidRPr="00A2177D">
        <w:rPr>
          <w:sz w:val="24"/>
          <w:szCs w:val="24"/>
        </w:rPr>
        <w:t>пользуемых в речи языковых сре</w:t>
      </w:r>
      <w:proofErr w:type="gramStart"/>
      <w:r w:rsidRPr="00A2177D">
        <w:rPr>
          <w:sz w:val="24"/>
          <w:szCs w:val="24"/>
        </w:rPr>
        <w:t>дств дл</w:t>
      </w:r>
      <w:proofErr w:type="gramEnd"/>
      <w:r w:rsidRPr="00A2177D">
        <w:rPr>
          <w:sz w:val="24"/>
          <w:szCs w:val="24"/>
        </w:rPr>
        <w:t>я свободного выражения мыслей и чувств на ро</w:t>
      </w:r>
      <w:r w:rsidRPr="00A2177D">
        <w:rPr>
          <w:sz w:val="24"/>
          <w:szCs w:val="24"/>
        </w:rPr>
        <w:t>д</w:t>
      </w:r>
      <w:r w:rsidRPr="00A2177D">
        <w:rPr>
          <w:sz w:val="24"/>
          <w:szCs w:val="24"/>
        </w:rPr>
        <w:t>ном языке адекватно ситуации и стилю общения;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b/>
          <w:sz w:val="24"/>
          <w:szCs w:val="24"/>
        </w:rPr>
        <w:t>соблюдение основных орфоэпических и акцентологических норм современн</w:t>
      </w:r>
      <w:r w:rsidRPr="00A2177D">
        <w:rPr>
          <w:b/>
          <w:sz w:val="24"/>
          <w:szCs w:val="24"/>
        </w:rPr>
        <w:t>о</w:t>
      </w:r>
      <w:r w:rsidRPr="00A2177D">
        <w:rPr>
          <w:b/>
          <w:sz w:val="24"/>
          <w:szCs w:val="24"/>
        </w:rPr>
        <w:t xml:space="preserve">го русского литературного языка: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b/>
          <w:sz w:val="24"/>
          <w:szCs w:val="24"/>
        </w:rPr>
        <w:t>соблюдение основных лексических норм современного русского литературн</w:t>
      </w:r>
      <w:r w:rsidRPr="00A2177D">
        <w:rPr>
          <w:b/>
          <w:sz w:val="24"/>
          <w:szCs w:val="24"/>
        </w:rPr>
        <w:t>о</w:t>
      </w:r>
      <w:r w:rsidRPr="00A2177D">
        <w:rPr>
          <w:b/>
          <w:sz w:val="24"/>
          <w:szCs w:val="24"/>
        </w:rPr>
        <w:t xml:space="preserve">го языка: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выбор из нескольких возможных слов того слова, которое наиболее  точно соотве</w:t>
      </w:r>
      <w:r w:rsidRPr="00A2177D">
        <w:rPr>
          <w:sz w:val="24"/>
          <w:szCs w:val="24"/>
        </w:rPr>
        <w:t>т</w:t>
      </w:r>
      <w:r w:rsidRPr="00A2177D">
        <w:rPr>
          <w:sz w:val="24"/>
          <w:szCs w:val="24"/>
        </w:rPr>
        <w:t>ствует обозначаемому  предмету или явлению реальной действительности;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проведение синонимических замен с учётом особенностей текста;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выявление и исправление речевых ошибок в устной речи;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lastRenderedPageBreak/>
        <w:t>редактирование письменного текста с целью исправления речевых ошибок или с целью более точной передачи смысла;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b/>
          <w:sz w:val="24"/>
          <w:szCs w:val="24"/>
        </w:rPr>
        <w:t>соблюдение основных грамматических норм современного русского литер</w:t>
      </w:r>
      <w:r w:rsidRPr="00A2177D">
        <w:rPr>
          <w:b/>
          <w:sz w:val="24"/>
          <w:szCs w:val="24"/>
        </w:rPr>
        <w:t>а</w:t>
      </w:r>
      <w:r w:rsidRPr="00A2177D">
        <w:rPr>
          <w:b/>
          <w:sz w:val="24"/>
          <w:szCs w:val="24"/>
        </w:rPr>
        <w:t xml:space="preserve">турного языка: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употребление отдельных грамматических форм имен существительных: словои</w:t>
      </w:r>
      <w:r w:rsidRPr="00A2177D">
        <w:rPr>
          <w:sz w:val="24"/>
          <w:szCs w:val="24"/>
        </w:rPr>
        <w:t>з</w:t>
      </w:r>
      <w:r w:rsidRPr="00A2177D">
        <w:rPr>
          <w:sz w:val="24"/>
          <w:szCs w:val="24"/>
        </w:rPr>
        <w:t>менение отдельных форм множественного числа имен существительных;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</w:t>
      </w:r>
      <w:r w:rsidRPr="00A2177D">
        <w:rPr>
          <w:sz w:val="24"/>
          <w:szCs w:val="24"/>
        </w:rPr>
        <w:t>о</w:t>
      </w:r>
      <w:r w:rsidRPr="00A2177D">
        <w:rPr>
          <w:sz w:val="24"/>
          <w:szCs w:val="24"/>
        </w:rPr>
        <w:t>торых нет формы 1 лица единственного числа настоящего и будущего времени;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выявление и исправление в устной речи типичных грамматических ошибок, св</w:t>
      </w:r>
      <w:r w:rsidRPr="00A2177D">
        <w:rPr>
          <w:sz w:val="24"/>
          <w:szCs w:val="24"/>
        </w:rPr>
        <w:t>я</w:t>
      </w:r>
      <w:r w:rsidRPr="00A2177D">
        <w:rPr>
          <w:sz w:val="24"/>
          <w:szCs w:val="24"/>
        </w:rPr>
        <w:t>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b/>
          <w:sz w:val="24"/>
          <w:szCs w:val="24"/>
        </w:rPr>
        <w:t>соблюдение основных орфографических и пунктуационных норм современн</w:t>
      </w:r>
      <w:r w:rsidRPr="00A2177D">
        <w:rPr>
          <w:b/>
          <w:sz w:val="24"/>
          <w:szCs w:val="24"/>
        </w:rPr>
        <w:t>о</w:t>
      </w:r>
      <w:r w:rsidRPr="00A2177D">
        <w:rPr>
          <w:b/>
          <w:sz w:val="24"/>
          <w:szCs w:val="24"/>
        </w:rPr>
        <w:t xml:space="preserve">го русского литературного языка </w:t>
      </w:r>
      <w:r w:rsidRPr="00A2177D">
        <w:rPr>
          <w:sz w:val="24"/>
          <w:szCs w:val="24"/>
        </w:rPr>
        <w:t>(в рамках изученного в основном курсе):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использование учебных словарей для уточнения состава слова; использование учебных</w:t>
      </w:r>
      <w:r w:rsidRPr="00A2177D">
        <w:rPr>
          <w:color w:val="FF0000"/>
          <w:sz w:val="24"/>
          <w:szCs w:val="24"/>
        </w:rPr>
        <w:t xml:space="preserve"> </w:t>
      </w:r>
      <w:r w:rsidRPr="00A2177D">
        <w:rPr>
          <w:sz w:val="24"/>
          <w:szCs w:val="24"/>
        </w:rPr>
        <w:t>этимологических словарей для уточнения происхождения слова;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использование орфографических словарей для определения нормативного напис</w:t>
      </w:r>
      <w:r w:rsidRPr="00A2177D">
        <w:rPr>
          <w:sz w:val="24"/>
          <w:szCs w:val="24"/>
        </w:rPr>
        <w:t>а</w:t>
      </w:r>
      <w:r w:rsidRPr="00A2177D">
        <w:rPr>
          <w:sz w:val="24"/>
          <w:szCs w:val="24"/>
        </w:rPr>
        <w:t xml:space="preserve">ния слов;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993"/>
        </w:tabs>
        <w:ind w:right="-1" w:firstLine="709"/>
        <w:jc w:val="both"/>
        <w:rPr>
          <w:b/>
          <w:sz w:val="24"/>
          <w:szCs w:val="24"/>
        </w:rPr>
      </w:pPr>
      <w:r w:rsidRPr="00A2177D">
        <w:rPr>
          <w:b/>
          <w:sz w:val="24"/>
          <w:szCs w:val="24"/>
        </w:rPr>
        <w:t>3. Совершенствование различных видов устной и письменной речевой де</w:t>
      </w:r>
      <w:r w:rsidRPr="00A2177D">
        <w:rPr>
          <w:b/>
          <w:sz w:val="24"/>
          <w:szCs w:val="24"/>
        </w:rPr>
        <w:t>я</w:t>
      </w:r>
      <w:r w:rsidRPr="00A2177D">
        <w:rPr>
          <w:b/>
          <w:sz w:val="24"/>
          <w:szCs w:val="24"/>
        </w:rPr>
        <w:t>тельности (говорения и слушания, чтения и письма), соблюдение норм речевого эт</w:t>
      </w:r>
      <w:r w:rsidRPr="00A2177D">
        <w:rPr>
          <w:b/>
          <w:sz w:val="24"/>
          <w:szCs w:val="24"/>
        </w:rPr>
        <w:t>и</w:t>
      </w:r>
      <w:r w:rsidRPr="00A2177D">
        <w:rPr>
          <w:b/>
          <w:sz w:val="24"/>
          <w:szCs w:val="24"/>
        </w:rPr>
        <w:t>кета: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владение различными приемами слушания научно-познавательных и художестве</w:t>
      </w:r>
      <w:r w:rsidRPr="00A2177D">
        <w:rPr>
          <w:sz w:val="24"/>
          <w:szCs w:val="24"/>
        </w:rPr>
        <w:t>н</w:t>
      </w:r>
      <w:r w:rsidRPr="00A2177D">
        <w:rPr>
          <w:sz w:val="24"/>
          <w:szCs w:val="24"/>
        </w:rPr>
        <w:t>ных текстов об истории языка и культуре русского народа;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чтение и смысловой анализ фольклорных и художественных текстов или их фра</w:t>
      </w:r>
      <w:r w:rsidRPr="00A2177D">
        <w:rPr>
          <w:sz w:val="24"/>
          <w:szCs w:val="24"/>
        </w:rPr>
        <w:t>г</w:t>
      </w:r>
      <w:r w:rsidRPr="00A2177D">
        <w:rPr>
          <w:sz w:val="24"/>
          <w:szCs w:val="24"/>
        </w:rPr>
        <w:t>ментов (народных и литературных сказок, рассказов, загадок, пословиц, притч и т. п.), о</w:t>
      </w:r>
      <w:r w:rsidRPr="00A2177D">
        <w:rPr>
          <w:sz w:val="24"/>
          <w:szCs w:val="24"/>
        </w:rPr>
        <w:t>п</w:t>
      </w:r>
      <w:r w:rsidRPr="00A2177D">
        <w:rPr>
          <w:sz w:val="24"/>
          <w:szCs w:val="24"/>
        </w:rPr>
        <w:t xml:space="preserve">ределение языковых особенностей текстов;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умение анализировать информацию прочитанного и прослушанного текста: отд</w:t>
      </w:r>
      <w:r w:rsidRPr="00A2177D">
        <w:rPr>
          <w:sz w:val="24"/>
          <w:szCs w:val="24"/>
        </w:rPr>
        <w:t>е</w:t>
      </w:r>
      <w:r w:rsidRPr="00A2177D">
        <w:rPr>
          <w:sz w:val="24"/>
          <w:szCs w:val="24"/>
        </w:rPr>
        <w:t xml:space="preserve">лять главные факты от </w:t>
      </w:r>
      <w:proofErr w:type="gramStart"/>
      <w:r w:rsidRPr="00A2177D">
        <w:rPr>
          <w:sz w:val="24"/>
          <w:szCs w:val="24"/>
        </w:rPr>
        <w:t>второстепенных</w:t>
      </w:r>
      <w:proofErr w:type="gramEnd"/>
      <w:r w:rsidRPr="00A2177D">
        <w:rPr>
          <w:sz w:val="24"/>
          <w:szCs w:val="24"/>
        </w:rPr>
        <w:t>;  выделять наиболее существенные факты; уст</w:t>
      </w:r>
      <w:r w:rsidRPr="00A2177D">
        <w:rPr>
          <w:sz w:val="24"/>
          <w:szCs w:val="24"/>
        </w:rPr>
        <w:t>а</w:t>
      </w:r>
      <w:r w:rsidRPr="00A2177D">
        <w:rPr>
          <w:sz w:val="24"/>
          <w:szCs w:val="24"/>
        </w:rPr>
        <w:t>навливать логическую связь между фактами;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</w:t>
      </w:r>
      <w:r w:rsidRPr="00A2177D">
        <w:rPr>
          <w:sz w:val="24"/>
          <w:szCs w:val="24"/>
        </w:rPr>
        <w:t>к</w:t>
      </w:r>
      <w:r w:rsidRPr="00A2177D">
        <w:rPr>
          <w:sz w:val="24"/>
          <w:szCs w:val="24"/>
        </w:rPr>
        <w:t>ста; владеть приёмами работы с примечаниями к тексту;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уместное использование коммуникативных приемов диалога (начало и завершение диалога и др.), владение  правилами корректного речевого поведения в ходе диалога;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lastRenderedPageBreak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создание текстов-рассуждений с использованием различных способов аргумент</w:t>
      </w:r>
      <w:r w:rsidRPr="00A2177D">
        <w:rPr>
          <w:sz w:val="24"/>
          <w:szCs w:val="24"/>
        </w:rPr>
        <w:t>а</w:t>
      </w:r>
      <w:r w:rsidRPr="00A2177D">
        <w:rPr>
          <w:sz w:val="24"/>
          <w:szCs w:val="24"/>
        </w:rPr>
        <w:t xml:space="preserve">ции;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создание текстов-повествований (например, заметки о посещении музеев, о пут</w:t>
      </w:r>
      <w:r w:rsidRPr="00A2177D">
        <w:rPr>
          <w:sz w:val="24"/>
          <w:szCs w:val="24"/>
        </w:rPr>
        <w:t>е</w:t>
      </w:r>
      <w:r w:rsidRPr="00A2177D">
        <w:rPr>
          <w:sz w:val="24"/>
          <w:szCs w:val="24"/>
        </w:rPr>
        <w:t>шествии по городам; об участии в народных праздниках; об участии в мастер-классах, связанных с народными промыслами);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создание текста как результата собственного мини-исследования; оформление с</w:t>
      </w:r>
      <w:r w:rsidRPr="00A2177D">
        <w:rPr>
          <w:sz w:val="24"/>
          <w:szCs w:val="24"/>
        </w:rPr>
        <w:t>о</w:t>
      </w:r>
      <w:r w:rsidRPr="00A2177D">
        <w:rPr>
          <w:sz w:val="24"/>
          <w:szCs w:val="24"/>
        </w:rPr>
        <w:t>общения в письменной форме и представление его в устной форме;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A2177D" w:rsidRPr="00A2177D" w:rsidRDefault="00A2177D" w:rsidP="00A2177D">
      <w:pPr>
        <w:pStyle w:val="ConsPlusNormal"/>
        <w:tabs>
          <w:tab w:val="left" w:pos="0"/>
          <w:tab w:val="left" w:pos="142"/>
          <w:tab w:val="left" w:pos="709"/>
          <w:tab w:val="left" w:pos="993"/>
        </w:tabs>
        <w:ind w:right="-1" w:firstLine="709"/>
        <w:jc w:val="both"/>
        <w:rPr>
          <w:sz w:val="24"/>
          <w:szCs w:val="24"/>
        </w:rPr>
      </w:pPr>
      <w:r w:rsidRPr="00A2177D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A2177D" w:rsidRPr="00A2177D" w:rsidRDefault="00A2177D" w:rsidP="00A217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Default="00A510A8" w:rsidP="007F77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Первый год обучения (3</w:t>
      </w:r>
      <w:r>
        <w:rPr>
          <w:rFonts w:ascii="Times New Roman" w:hAnsi="Times New Roman"/>
          <w:b/>
          <w:sz w:val="24"/>
          <w:szCs w:val="24"/>
        </w:rPr>
        <w:t>1</w:t>
      </w:r>
      <w:r w:rsidRPr="007F7702">
        <w:rPr>
          <w:rFonts w:ascii="Times New Roman" w:hAnsi="Times New Roman"/>
          <w:b/>
          <w:sz w:val="24"/>
          <w:szCs w:val="24"/>
        </w:rPr>
        <w:t xml:space="preserve"> ч)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1. Русский язык: прошлое и настоящее (12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Особенности оформления книг в Древней Руси: оформление красной строки и з</w:t>
      </w:r>
      <w:r w:rsidRPr="007F7702">
        <w:rPr>
          <w:rFonts w:ascii="Times New Roman" w:hAnsi="Times New Roman"/>
          <w:sz w:val="24"/>
          <w:szCs w:val="24"/>
        </w:rPr>
        <w:t>а</w:t>
      </w:r>
      <w:r w:rsidRPr="007F7702">
        <w:rPr>
          <w:rFonts w:ascii="Times New Roman" w:hAnsi="Times New Roman"/>
          <w:sz w:val="24"/>
          <w:szCs w:val="24"/>
        </w:rPr>
        <w:t xml:space="preserve">ставок. Практическая работа: «Оформление буквиц и заставок». 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>Слова, обозначающие предметы традиционного русского быта: 1) Дом в старину: что как называлось (</w:t>
      </w:r>
      <w:r w:rsidRPr="007F7702">
        <w:rPr>
          <w:rFonts w:ascii="Times New Roman" w:hAnsi="Times New Roman"/>
          <w:i/>
          <w:sz w:val="24"/>
          <w:szCs w:val="24"/>
        </w:rPr>
        <w:t>изба, терем, хоромы, горница, светлица, светец, лучина</w:t>
      </w:r>
      <w:r w:rsidRPr="007F7702">
        <w:rPr>
          <w:rFonts w:ascii="Times New Roman" w:hAnsi="Times New Roman"/>
          <w:sz w:val="24"/>
          <w:szCs w:val="24"/>
        </w:rPr>
        <w:t xml:space="preserve"> и т. д.).  2) Как называлось то, во что одевались в старину: (</w:t>
      </w:r>
      <w:r w:rsidRPr="007F7702">
        <w:rPr>
          <w:rFonts w:ascii="Times New Roman" w:hAnsi="Times New Roman"/>
          <w:i/>
          <w:sz w:val="24"/>
          <w:szCs w:val="24"/>
        </w:rPr>
        <w:t>кафтан, кушак, рубаха,  сарафан, лапти</w:t>
      </w:r>
      <w:r w:rsidRPr="007F7702">
        <w:rPr>
          <w:rFonts w:ascii="Times New Roman" w:hAnsi="Times New Roman"/>
          <w:sz w:val="24"/>
          <w:szCs w:val="24"/>
        </w:rPr>
        <w:t xml:space="preserve"> и т.д.) 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Имена в малых жанрах фольклора (в пословицах, поговорках, загадках, прибау</w:t>
      </w:r>
      <w:r w:rsidRPr="007F7702">
        <w:rPr>
          <w:rFonts w:ascii="Times New Roman" w:hAnsi="Times New Roman"/>
          <w:sz w:val="24"/>
          <w:szCs w:val="24"/>
        </w:rPr>
        <w:t>т</w:t>
      </w:r>
      <w:r w:rsidRPr="007F7702">
        <w:rPr>
          <w:rFonts w:ascii="Times New Roman" w:hAnsi="Times New Roman"/>
          <w:sz w:val="24"/>
          <w:szCs w:val="24"/>
        </w:rPr>
        <w:t>ках).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Проектное задание: «Словарь в картинках».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2. Язык в действии (1</w:t>
      </w:r>
      <w:r>
        <w:rPr>
          <w:rFonts w:ascii="Times New Roman" w:hAnsi="Times New Roman"/>
          <w:b/>
          <w:sz w:val="24"/>
          <w:szCs w:val="24"/>
        </w:rPr>
        <w:t>1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>Как нельзя произносить слова (пропедевтическая работа по предупреждению ош</w:t>
      </w:r>
      <w:r w:rsidRPr="007F7702">
        <w:rPr>
          <w:sz w:val="24"/>
          <w:szCs w:val="24"/>
          <w:lang w:eastAsia="en-US"/>
        </w:rPr>
        <w:t>и</w:t>
      </w:r>
      <w:r w:rsidRPr="007F7702">
        <w:rPr>
          <w:sz w:val="24"/>
          <w:szCs w:val="24"/>
          <w:lang w:eastAsia="en-US"/>
        </w:rPr>
        <w:t>бок в произношении слов).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>Смыслоразличительная роль ударения.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>Звукопись в стихотворном художественном тексте.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</w:rPr>
        <w:t xml:space="preserve">Наблюдение за сочетаемостью слов </w:t>
      </w:r>
      <w:r w:rsidRPr="007F7702">
        <w:rPr>
          <w:sz w:val="24"/>
          <w:szCs w:val="24"/>
          <w:lang w:eastAsia="en-US"/>
        </w:rPr>
        <w:t>(пропедевтическая работа по предупреждению ошибок в сочетаемости слов).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 xml:space="preserve">Раздел 3. Секреты речи и текста </w:t>
      </w:r>
      <w:r>
        <w:rPr>
          <w:rFonts w:ascii="Times New Roman" w:hAnsi="Times New Roman"/>
          <w:b/>
          <w:sz w:val="24"/>
          <w:szCs w:val="24"/>
        </w:rPr>
        <w:t>(8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ab/>
        <w:t xml:space="preserve">Секреты диалога: учимся разговаривать друг с другом и </w:t>
      </w:r>
      <w:proofErr w:type="gramStart"/>
      <w:r w:rsidRPr="007F7702">
        <w:rPr>
          <w:rFonts w:ascii="Times New Roman" w:hAnsi="Times New Roman"/>
          <w:sz w:val="24"/>
          <w:szCs w:val="24"/>
        </w:rPr>
        <w:t>со</w:t>
      </w:r>
      <w:proofErr w:type="gramEnd"/>
      <w:r w:rsidRPr="007F7702">
        <w:rPr>
          <w:rFonts w:ascii="Times New Roman" w:hAnsi="Times New Roman"/>
          <w:sz w:val="24"/>
          <w:szCs w:val="24"/>
        </w:rPr>
        <w:t xml:space="preserve"> взрослыми. Ди</w:t>
      </w:r>
      <w:r w:rsidRPr="007F7702">
        <w:rPr>
          <w:rFonts w:ascii="Times New Roman" w:hAnsi="Times New Roman"/>
          <w:sz w:val="24"/>
          <w:szCs w:val="24"/>
        </w:rPr>
        <w:t>а</w:t>
      </w:r>
      <w:r w:rsidRPr="007F7702">
        <w:rPr>
          <w:rFonts w:ascii="Times New Roman" w:hAnsi="Times New Roman"/>
          <w:sz w:val="24"/>
          <w:szCs w:val="24"/>
        </w:rPr>
        <w:t xml:space="preserve">логовая форма устной речи.  </w:t>
      </w:r>
      <w:proofErr w:type="gramStart"/>
      <w:r w:rsidRPr="007F7702">
        <w:rPr>
          <w:rFonts w:ascii="Times New Roman" w:hAnsi="Times New Roman"/>
          <w:sz w:val="24"/>
          <w:szCs w:val="24"/>
        </w:rPr>
        <w:t>Стандартные обороты речи для участия в диалоге (Как ве</w:t>
      </w:r>
      <w:r w:rsidRPr="007F7702">
        <w:rPr>
          <w:rFonts w:ascii="Times New Roman" w:hAnsi="Times New Roman"/>
          <w:sz w:val="24"/>
          <w:szCs w:val="24"/>
        </w:rPr>
        <w:t>ж</w:t>
      </w:r>
      <w:r w:rsidRPr="007F7702">
        <w:rPr>
          <w:rFonts w:ascii="Times New Roman" w:hAnsi="Times New Roman"/>
          <w:sz w:val="24"/>
          <w:szCs w:val="24"/>
        </w:rPr>
        <w:t>ливо попросить?</w:t>
      </w:r>
      <w:proofErr w:type="gramEnd"/>
      <w:r w:rsidRPr="007F7702">
        <w:rPr>
          <w:rFonts w:ascii="Times New Roman" w:hAnsi="Times New Roman"/>
          <w:sz w:val="24"/>
          <w:szCs w:val="24"/>
        </w:rPr>
        <w:t xml:space="preserve"> Как похвалить товарища? </w:t>
      </w:r>
      <w:proofErr w:type="gramStart"/>
      <w:r w:rsidRPr="007F7702">
        <w:rPr>
          <w:rFonts w:ascii="Times New Roman" w:hAnsi="Times New Roman"/>
          <w:sz w:val="24"/>
          <w:szCs w:val="24"/>
        </w:rPr>
        <w:t>Как правильно поблагодарить?).</w:t>
      </w:r>
      <w:proofErr w:type="gramEnd"/>
      <w:r w:rsidRPr="007F7702">
        <w:rPr>
          <w:rFonts w:ascii="Times New Roman" w:hAnsi="Times New Roman"/>
          <w:sz w:val="24"/>
          <w:szCs w:val="24"/>
        </w:rPr>
        <w:t xml:space="preserve"> Цели и виды вопросов (вопрос-уточнение, вопрос как запрос на новое содержание).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Второй год обучения (</w:t>
      </w:r>
      <w:r>
        <w:rPr>
          <w:rFonts w:ascii="Times New Roman" w:hAnsi="Times New Roman"/>
          <w:b/>
          <w:sz w:val="24"/>
          <w:szCs w:val="24"/>
        </w:rPr>
        <w:t>33</w:t>
      </w:r>
      <w:r w:rsidRPr="007F7702">
        <w:rPr>
          <w:rFonts w:ascii="Times New Roman" w:hAnsi="Times New Roman"/>
          <w:b/>
          <w:sz w:val="24"/>
          <w:szCs w:val="24"/>
        </w:rPr>
        <w:t xml:space="preserve"> ч)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1. Русс</w:t>
      </w:r>
      <w:r>
        <w:rPr>
          <w:rFonts w:ascii="Times New Roman" w:hAnsi="Times New Roman"/>
          <w:b/>
          <w:sz w:val="24"/>
          <w:szCs w:val="24"/>
        </w:rPr>
        <w:t>кий язык: прошлое и настоящее (12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Слова, называющие игры, забавы, игрушки (например, </w:t>
      </w:r>
      <w:r w:rsidRPr="007F7702">
        <w:rPr>
          <w:rFonts w:ascii="Times New Roman" w:hAnsi="Times New Roman"/>
          <w:i/>
          <w:sz w:val="24"/>
          <w:szCs w:val="24"/>
        </w:rPr>
        <w:t>городки, салочки, салазки, санки, волчок, свистулька</w:t>
      </w:r>
      <w:r w:rsidRPr="007F7702">
        <w:rPr>
          <w:rFonts w:ascii="Times New Roman" w:hAnsi="Times New Roman"/>
          <w:sz w:val="24"/>
          <w:szCs w:val="24"/>
        </w:rPr>
        <w:t>).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lastRenderedPageBreak/>
        <w:t xml:space="preserve">Слова, называющие предметы традиционного русского быта: 1) слова, называющие домашнюю утварь и орудия труда (например, </w:t>
      </w:r>
      <w:r w:rsidRPr="007F7702">
        <w:rPr>
          <w:rFonts w:ascii="Times New Roman" w:hAnsi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 w:rsidRPr="007F7702">
        <w:rPr>
          <w:rFonts w:ascii="Times New Roman" w:hAnsi="Times New Roman"/>
          <w:sz w:val="24"/>
          <w:szCs w:val="24"/>
        </w:rPr>
        <w:t>); 2) слова, называющие то, что ели в старину (напр</w:t>
      </w:r>
      <w:r w:rsidRPr="007F7702">
        <w:rPr>
          <w:rFonts w:ascii="Times New Roman" w:hAnsi="Times New Roman"/>
          <w:sz w:val="24"/>
          <w:szCs w:val="24"/>
        </w:rPr>
        <w:t>и</w:t>
      </w:r>
      <w:r w:rsidRPr="007F7702">
        <w:rPr>
          <w:rFonts w:ascii="Times New Roman" w:hAnsi="Times New Roman"/>
          <w:sz w:val="24"/>
          <w:szCs w:val="24"/>
        </w:rPr>
        <w:t xml:space="preserve">мер, </w:t>
      </w:r>
      <w:r w:rsidRPr="007F7702">
        <w:rPr>
          <w:rFonts w:ascii="Times New Roman" w:hAnsi="Times New Roman"/>
          <w:i/>
          <w:sz w:val="24"/>
          <w:szCs w:val="24"/>
        </w:rPr>
        <w:t>тюря, полба, каша, щи, похлёбка, бублик, ватрушка калач, коврижки</w:t>
      </w:r>
      <w:r w:rsidRPr="007F7702">
        <w:rPr>
          <w:rFonts w:ascii="Times New Roman" w:hAnsi="Times New Roman"/>
          <w:sz w:val="24"/>
          <w:szCs w:val="24"/>
        </w:rPr>
        <w:t>): какие из них сохранились до нашего времени;</w:t>
      </w:r>
      <w:proofErr w:type="gramEnd"/>
      <w:r w:rsidRPr="007F77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7702">
        <w:rPr>
          <w:rFonts w:ascii="Times New Roman" w:hAnsi="Times New Roman"/>
          <w:sz w:val="24"/>
          <w:szCs w:val="24"/>
        </w:rPr>
        <w:t xml:space="preserve">3) слова, называющие то, во что раньше одевались дети (например, </w:t>
      </w:r>
      <w:r w:rsidRPr="007F7702">
        <w:rPr>
          <w:rFonts w:ascii="Times New Roman" w:hAnsi="Times New Roman"/>
          <w:i/>
          <w:sz w:val="24"/>
          <w:szCs w:val="24"/>
        </w:rPr>
        <w:t>шубейка, тулуп, шапка, валенки, сарафан, рубаха, лапти</w:t>
      </w:r>
      <w:r w:rsidRPr="007F770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>Пословицы, поговорки, фразеологизмы, возникновение которых связано с предм</w:t>
      </w:r>
      <w:r w:rsidRPr="007F7702">
        <w:rPr>
          <w:rFonts w:ascii="Times New Roman" w:hAnsi="Times New Roman"/>
          <w:sz w:val="24"/>
          <w:szCs w:val="24"/>
        </w:rPr>
        <w:t>е</w:t>
      </w:r>
      <w:r w:rsidRPr="007F7702">
        <w:rPr>
          <w:rFonts w:ascii="Times New Roman" w:hAnsi="Times New Roman"/>
          <w:sz w:val="24"/>
          <w:szCs w:val="24"/>
        </w:rPr>
        <w:t xml:space="preserve">тами и явлениями традиционного русского быта: игры, утварь, орудия труда, еда, одежда (например, </w:t>
      </w:r>
      <w:r w:rsidRPr="007F7702">
        <w:rPr>
          <w:rFonts w:ascii="Times New Roman" w:hAnsi="Times New Roman"/>
          <w:i/>
          <w:sz w:val="24"/>
          <w:szCs w:val="24"/>
        </w:rPr>
        <w:t xml:space="preserve">каши не сваришь, </w:t>
      </w:r>
      <w:r w:rsidRPr="007F7702">
        <w:rPr>
          <w:rFonts w:ascii="Times New Roman" w:hAnsi="Times New Roman"/>
          <w:i/>
          <w:sz w:val="24"/>
          <w:szCs w:val="24"/>
          <w:shd w:val="clear" w:color="auto" w:fill="FFFFFF"/>
        </w:rPr>
        <w:t>ни за какие коврижки</w:t>
      </w:r>
      <w:r w:rsidRPr="007F7702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7F7702">
        <w:rPr>
          <w:rFonts w:ascii="Times New Roman" w:hAnsi="Times New Roman"/>
          <w:sz w:val="24"/>
          <w:szCs w:val="24"/>
        </w:rPr>
        <w:t>.</w:t>
      </w:r>
      <w:proofErr w:type="gramEnd"/>
      <w:r w:rsidRPr="007F7702">
        <w:rPr>
          <w:rFonts w:ascii="Times New Roman" w:hAnsi="Times New Roman"/>
          <w:sz w:val="24"/>
          <w:szCs w:val="24"/>
        </w:rPr>
        <w:t xml:space="preserve"> Сравнение русских пословиц и пог</w:t>
      </w:r>
      <w:r w:rsidRPr="007F7702">
        <w:rPr>
          <w:rFonts w:ascii="Times New Roman" w:hAnsi="Times New Roman"/>
          <w:sz w:val="24"/>
          <w:szCs w:val="24"/>
        </w:rPr>
        <w:t>о</w:t>
      </w:r>
      <w:r w:rsidRPr="007F7702">
        <w:rPr>
          <w:rFonts w:ascii="Times New Roman" w:hAnsi="Times New Roman"/>
          <w:sz w:val="24"/>
          <w:szCs w:val="24"/>
        </w:rPr>
        <w:t xml:space="preserve">ворок с пословицами и поговорками других народов. </w:t>
      </w:r>
      <w:proofErr w:type="gramStart"/>
      <w:r w:rsidRPr="007F77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Сравнение фразеологизмов, име</w:t>
      </w:r>
      <w:r w:rsidRPr="007F77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ю</w:t>
      </w:r>
      <w:r w:rsidRPr="007F77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щих в разных языках общий смысл, но различную образную форму (например, </w:t>
      </w:r>
      <w:r w:rsidRPr="007F7702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7F77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7F7702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7F77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(тат.). 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Проектное задание: «Почему это так называется?».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Язык в действии (10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</w:rPr>
      </w:pPr>
      <w:r w:rsidRPr="007F7702">
        <w:rPr>
          <w:sz w:val="24"/>
          <w:szCs w:val="24"/>
          <w:lang w:eastAsia="en-US"/>
        </w:rPr>
        <w:t xml:space="preserve">Смыслоразличительная роль ударения. </w:t>
      </w:r>
      <w:r w:rsidRPr="007F7702"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7F7702" w:rsidRPr="007F7702" w:rsidRDefault="007F7702" w:rsidP="007F7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Практическая работа</w:t>
      </w:r>
      <w:r w:rsidRPr="007F7702">
        <w:rPr>
          <w:rFonts w:ascii="Times New Roman" w:eastAsia="Times-Roman" w:hAnsi="Times New Roman"/>
          <w:sz w:val="24"/>
          <w:szCs w:val="24"/>
        </w:rPr>
        <w:t>: «С</w:t>
      </w:r>
      <w:r w:rsidRPr="007F7702">
        <w:rPr>
          <w:rFonts w:ascii="Times New Roman" w:hAnsi="Times New Roman"/>
          <w:sz w:val="24"/>
          <w:szCs w:val="24"/>
        </w:rPr>
        <w:t>лушаем и учимся читать фрагменты стихов  и сказок, в к</w:t>
      </w:r>
      <w:r w:rsidRPr="007F7702">
        <w:rPr>
          <w:rFonts w:ascii="Times New Roman" w:hAnsi="Times New Roman"/>
          <w:sz w:val="24"/>
          <w:szCs w:val="24"/>
        </w:rPr>
        <w:t>о</w:t>
      </w:r>
      <w:r w:rsidRPr="007F7702">
        <w:rPr>
          <w:rFonts w:ascii="Times New Roman" w:hAnsi="Times New Roman"/>
          <w:sz w:val="24"/>
          <w:szCs w:val="24"/>
        </w:rPr>
        <w:t>торых есть слова с необычным произношением  и  ударением».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Совершенствование орфографических навыков. 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</w:t>
      </w:r>
      <w:r>
        <w:rPr>
          <w:rFonts w:ascii="Times New Roman" w:hAnsi="Times New Roman"/>
          <w:b/>
          <w:sz w:val="24"/>
          <w:szCs w:val="24"/>
        </w:rPr>
        <w:t>здел 3. Секреты речи и текста (11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Особенности русского речевого этикета. Устойчивые этикетные выражения в уче</w:t>
      </w:r>
      <w:r w:rsidRPr="007F7702">
        <w:rPr>
          <w:rFonts w:ascii="Times New Roman" w:hAnsi="Times New Roman"/>
          <w:sz w:val="24"/>
          <w:szCs w:val="24"/>
        </w:rPr>
        <w:t>б</w:t>
      </w:r>
      <w:r w:rsidRPr="007F7702">
        <w:rPr>
          <w:rFonts w:ascii="Times New Roman" w:hAnsi="Times New Roman"/>
          <w:sz w:val="24"/>
          <w:szCs w:val="24"/>
        </w:rPr>
        <w:t xml:space="preserve">но-научной коммуникации: формы обращения; использование обращения </w:t>
      </w:r>
      <w:r w:rsidRPr="007F7702">
        <w:rPr>
          <w:rFonts w:ascii="Times New Roman" w:hAnsi="Times New Roman"/>
          <w:i/>
          <w:sz w:val="24"/>
          <w:szCs w:val="24"/>
        </w:rPr>
        <w:t xml:space="preserve">ты </w:t>
      </w:r>
      <w:r w:rsidRPr="007F7702">
        <w:rPr>
          <w:rFonts w:ascii="Times New Roman" w:hAnsi="Times New Roman"/>
          <w:sz w:val="24"/>
          <w:szCs w:val="24"/>
        </w:rPr>
        <w:t>и</w:t>
      </w:r>
      <w:r w:rsidRPr="007F7702">
        <w:rPr>
          <w:rFonts w:ascii="Times New Roman" w:hAnsi="Times New Roman"/>
          <w:i/>
          <w:sz w:val="24"/>
          <w:szCs w:val="24"/>
        </w:rPr>
        <w:t xml:space="preserve"> вы</w:t>
      </w:r>
      <w:r w:rsidRPr="007F7702">
        <w:rPr>
          <w:rFonts w:ascii="Times New Roman" w:hAnsi="Times New Roman"/>
          <w:sz w:val="24"/>
          <w:szCs w:val="24"/>
        </w:rPr>
        <w:t>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Связь предложений в тексте. Практическое овладение средствами связи: лексич</w:t>
      </w:r>
      <w:r w:rsidRPr="007F7702">
        <w:rPr>
          <w:rFonts w:ascii="Times New Roman" w:hAnsi="Times New Roman"/>
          <w:sz w:val="24"/>
          <w:szCs w:val="24"/>
        </w:rPr>
        <w:t>е</w:t>
      </w:r>
      <w:r w:rsidRPr="007F7702">
        <w:rPr>
          <w:rFonts w:ascii="Times New Roman" w:hAnsi="Times New Roman"/>
          <w:sz w:val="24"/>
          <w:szCs w:val="24"/>
        </w:rPr>
        <w:t>ский повтор, местоименный повтор.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год обучения (33</w:t>
      </w:r>
      <w:r w:rsidRPr="007F7702">
        <w:rPr>
          <w:rFonts w:ascii="Times New Roman" w:hAnsi="Times New Roman"/>
          <w:b/>
          <w:sz w:val="24"/>
          <w:szCs w:val="24"/>
        </w:rPr>
        <w:t xml:space="preserve"> ч)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1. Русский язык: прошло</w:t>
      </w:r>
      <w:r>
        <w:rPr>
          <w:rFonts w:ascii="Times New Roman" w:hAnsi="Times New Roman"/>
          <w:b/>
          <w:sz w:val="24"/>
          <w:szCs w:val="24"/>
        </w:rPr>
        <w:t>е и настоящее (12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Слова, связанные с особенностями мировосприятия и отношений  между людьми (например, </w:t>
      </w:r>
      <w:r w:rsidRPr="007F7702">
        <w:rPr>
          <w:rFonts w:ascii="Times New Roman" w:hAnsi="Times New Roman"/>
          <w:i/>
          <w:sz w:val="24"/>
          <w:szCs w:val="24"/>
        </w:rPr>
        <w:t>правда – ложь, друг – недруг, брат – братство – побратим</w:t>
      </w:r>
      <w:r w:rsidRPr="007F7702">
        <w:rPr>
          <w:rFonts w:ascii="Times New Roman" w:hAnsi="Times New Roman"/>
          <w:sz w:val="24"/>
          <w:szCs w:val="24"/>
        </w:rPr>
        <w:t>).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 w:rsidRPr="007F7702">
        <w:rPr>
          <w:rFonts w:ascii="Times New Roman" w:hAnsi="Times New Roman"/>
          <w:i/>
          <w:sz w:val="24"/>
          <w:szCs w:val="24"/>
        </w:rPr>
        <w:t>ямщик, извозчик, коробейник, лавочник</w:t>
      </w:r>
      <w:r w:rsidRPr="007F770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>Слова, обозначающие предметы традиционной русской культуры: слова, называ</w:t>
      </w:r>
      <w:r w:rsidRPr="007F7702">
        <w:rPr>
          <w:rFonts w:ascii="Times New Roman" w:hAnsi="Times New Roman"/>
          <w:sz w:val="24"/>
          <w:szCs w:val="24"/>
        </w:rPr>
        <w:t>ю</w:t>
      </w:r>
      <w:r w:rsidRPr="007F7702">
        <w:rPr>
          <w:rFonts w:ascii="Times New Roman" w:hAnsi="Times New Roman"/>
          <w:sz w:val="24"/>
          <w:szCs w:val="24"/>
        </w:rPr>
        <w:t xml:space="preserve">щие музыкальные инструменты (например, </w:t>
      </w:r>
      <w:r w:rsidRPr="007F7702">
        <w:rPr>
          <w:rFonts w:ascii="Times New Roman" w:hAnsi="Times New Roman"/>
          <w:i/>
          <w:sz w:val="24"/>
          <w:szCs w:val="24"/>
        </w:rPr>
        <w:t>балалайка, гусли, гармонь</w:t>
      </w:r>
      <w:r w:rsidRPr="007F770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Русские традиционные сказочные образы, эпитеты и сравнения (например, </w:t>
      </w:r>
      <w:r w:rsidRPr="007F7702">
        <w:rPr>
          <w:rFonts w:ascii="Times New Roman" w:hAnsi="Times New Roman"/>
          <w:i/>
          <w:sz w:val="24"/>
          <w:szCs w:val="24"/>
        </w:rPr>
        <w:t>Снег</w:t>
      </w:r>
      <w:r w:rsidRPr="007F7702">
        <w:rPr>
          <w:rFonts w:ascii="Times New Roman" w:hAnsi="Times New Roman"/>
          <w:i/>
          <w:sz w:val="24"/>
          <w:szCs w:val="24"/>
        </w:rPr>
        <w:t>у</w:t>
      </w:r>
      <w:r w:rsidRPr="007F7702">
        <w:rPr>
          <w:rFonts w:ascii="Times New Roman" w:hAnsi="Times New Roman"/>
          <w:i/>
          <w:sz w:val="24"/>
          <w:szCs w:val="24"/>
        </w:rPr>
        <w:t>рочка, дубрава, сокол, соловей, зорька, солнце</w:t>
      </w:r>
      <w:r w:rsidRPr="007F7702">
        <w:rPr>
          <w:rFonts w:ascii="Times New Roman" w:hAnsi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 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lastRenderedPageBreak/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2. Язык в действии (1</w:t>
      </w:r>
      <w:r>
        <w:rPr>
          <w:rFonts w:ascii="Times New Roman" w:hAnsi="Times New Roman"/>
          <w:b/>
          <w:sz w:val="24"/>
          <w:szCs w:val="24"/>
        </w:rPr>
        <w:t>0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 (например, </w:t>
      </w:r>
      <w:r w:rsidRPr="007F7702">
        <w:rPr>
          <w:rFonts w:ascii="Times New Roman" w:hAnsi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F7702">
        <w:rPr>
          <w:rFonts w:ascii="Times New Roman" w:hAnsi="Times New Roman"/>
          <w:sz w:val="24"/>
          <w:szCs w:val="24"/>
        </w:rPr>
        <w:t xml:space="preserve"> и т. п.) (на практическом уровне).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</w:t>
      </w:r>
      <w:r w:rsidRPr="007F7702">
        <w:rPr>
          <w:rFonts w:ascii="Times New Roman" w:hAnsi="Times New Roman"/>
          <w:sz w:val="24"/>
          <w:szCs w:val="24"/>
        </w:rPr>
        <w:t>ь</w:t>
      </w:r>
      <w:r w:rsidRPr="007F7702">
        <w:rPr>
          <w:rFonts w:ascii="Times New Roman" w:hAnsi="Times New Roman"/>
          <w:sz w:val="24"/>
          <w:szCs w:val="24"/>
        </w:rPr>
        <w:t>ных 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</w:t>
      </w:r>
      <w:r w:rsidRPr="007F7702">
        <w:rPr>
          <w:rFonts w:ascii="Times New Roman" w:hAnsi="Times New Roman"/>
          <w:sz w:val="24"/>
          <w:szCs w:val="24"/>
        </w:rPr>
        <w:t>т</w:t>
      </w:r>
      <w:r w:rsidRPr="007F7702">
        <w:rPr>
          <w:rFonts w:ascii="Times New Roman" w:hAnsi="Times New Roman"/>
          <w:sz w:val="24"/>
          <w:szCs w:val="24"/>
        </w:rPr>
        <w:t>венного числа слов) (на практическом уровне). Практическое овладение нормами пр</w:t>
      </w:r>
      <w:r w:rsidRPr="007F7702">
        <w:rPr>
          <w:rFonts w:ascii="Times New Roman" w:hAnsi="Times New Roman"/>
          <w:sz w:val="24"/>
          <w:szCs w:val="24"/>
        </w:rPr>
        <w:t>а</w:t>
      </w:r>
      <w:r w:rsidRPr="007F7702">
        <w:rPr>
          <w:rFonts w:ascii="Times New Roman" w:hAnsi="Times New Roman"/>
          <w:sz w:val="24"/>
          <w:szCs w:val="24"/>
        </w:rPr>
        <w:t>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</w:t>
      </w:r>
      <w:r w:rsidRPr="007F7702">
        <w:rPr>
          <w:rFonts w:ascii="Times New Roman" w:hAnsi="Times New Roman"/>
          <w:sz w:val="24"/>
          <w:szCs w:val="24"/>
        </w:rPr>
        <w:t>н</w:t>
      </w:r>
      <w:r w:rsidRPr="007F7702">
        <w:rPr>
          <w:rFonts w:ascii="Times New Roman" w:hAnsi="Times New Roman"/>
          <w:sz w:val="24"/>
          <w:szCs w:val="24"/>
        </w:rPr>
        <w:t>ного числа (в рамках изученного).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</w:t>
      </w:r>
      <w:r>
        <w:rPr>
          <w:rFonts w:ascii="Times New Roman" w:hAnsi="Times New Roman"/>
          <w:b/>
          <w:sz w:val="24"/>
          <w:szCs w:val="24"/>
        </w:rPr>
        <w:t>дел 3. Секреты речи и текста (11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</w:rPr>
      </w:pPr>
      <w:r w:rsidRPr="007F7702">
        <w:rPr>
          <w:sz w:val="24"/>
          <w:szCs w:val="24"/>
        </w:rPr>
        <w:t xml:space="preserve">Особенности устного выступления. </w:t>
      </w:r>
    </w:p>
    <w:p w:rsidR="007F7702" w:rsidRPr="007F7702" w:rsidRDefault="007F7702" w:rsidP="007F770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7702">
        <w:rPr>
          <w:rFonts w:eastAsia="Calibri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7F7702" w:rsidRPr="007F7702" w:rsidRDefault="007F7702" w:rsidP="007F770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7702">
        <w:rPr>
          <w:sz w:val="24"/>
          <w:szCs w:val="24"/>
        </w:rPr>
        <w:t>Создание текстов-рассуждений с использованием различных способов аргумент</w:t>
      </w:r>
      <w:r w:rsidRPr="007F7702">
        <w:rPr>
          <w:sz w:val="24"/>
          <w:szCs w:val="24"/>
        </w:rPr>
        <w:t>а</w:t>
      </w:r>
      <w:r w:rsidRPr="007F7702">
        <w:rPr>
          <w:sz w:val="24"/>
          <w:szCs w:val="24"/>
        </w:rPr>
        <w:t xml:space="preserve">ции (в рамках </w:t>
      </w:r>
      <w:proofErr w:type="gramStart"/>
      <w:r w:rsidRPr="007F7702">
        <w:rPr>
          <w:sz w:val="24"/>
          <w:szCs w:val="24"/>
        </w:rPr>
        <w:t>изученного</w:t>
      </w:r>
      <w:proofErr w:type="gramEnd"/>
      <w:r w:rsidRPr="007F7702">
        <w:rPr>
          <w:sz w:val="24"/>
          <w:szCs w:val="24"/>
        </w:rPr>
        <w:t>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</w:rPr>
      </w:pPr>
      <w:r w:rsidRPr="007F7702">
        <w:rPr>
          <w:sz w:val="24"/>
          <w:szCs w:val="24"/>
        </w:rPr>
        <w:t>Языковые особенности текстов фольклора и художественных текстов или их фра</w:t>
      </w:r>
      <w:r w:rsidRPr="007F7702">
        <w:rPr>
          <w:sz w:val="24"/>
          <w:szCs w:val="24"/>
        </w:rPr>
        <w:t>г</w:t>
      </w:r>
      <w:r w:rsidRPr="007F7702">
        <w:rPr>
          <w:sz w:val="24"/>
          <w:szCs w:val="24"/>
        </w:rPr>
        <w:t>ментов (народных и литературных сказок, рассказов, загадок, пословиц, притч и т. п.).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год обучения (33</w:t>
      </w:r>
      <w:r w:rsidRPr="007F7702">
        <w:rPr>
          <w:rFonts w:ascii="Times New Roman" w:hAnsi="Times New Roman"/>
          <w:b/>
          <w:sz w:val="24"/>
          <w:szCs w:val="24"/>
        </w:rPr>
        <w:t xml:space="preserve"> ч)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1. Русск</w:t>
      </w:r>
      <w:r>
        <w:rPr>
          <w:rFonts w:ascii="Times New Roman" w:hAnsi="Times New Roman"/>
          <w:b/>
          <w:sz w:val="24"/>
          <w:szCs w:val="24"/>
        </w:rPr>
        <w:t>ий язык: прошлое и настоящее (13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Слова, связанные с качествами и чувствами людей (например, </w:t>
      </w:r>
      <w:r w:rsidRPr="007F7702">
        <w:rPr>
          <w:rFonts w:ascii="Times New Roman" w:hAnsi="Times New Roman"/>
          <w:i/>
          <w:sz w:val="24"/>
          <w:szCs w:val="24"/>
        </w:rPr>
        <w:t>добросердечный, доброжелательный, благодарный, бескорыстный</w:t>
      </w:r>
      <w:r w:rsidRPr="007F7702">
        <w:rPr>
          <w:rFonts w:ascii="Times New Roman" w:hAnsi="Times New Roman"/>
          <w:sz w:val="24"/>
          <w:szCs w:val="24"/>
        </w:rPr>
        <w:t>); слова, связанные с обучением.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7702">
        <w:rPr>
          <w:rFonts w:ascii="Times New Roman" w:hAnsi="Times New Roman"/>
          <w:sz w:val="24"/>
          <w:szCs w:val="24"/>
        </w:rPr>
        <w:t xml:space="preserve">Слова, называющие родственные отношения (например, </w:t>
      </w:r>
      <w:r w:rsidRPr="007F7702">
        <w:rPr>
          <w:rFonts w:ascii="Times New Roman" w:hAnsi="Times New Roman"/>
          <w:i/>
          <w:sz w:val="24"/>
          <w:szCs w:val="24"/>
        </w:rPr>
        <w:t>матушка, батюшка, бр</w:t>
      </w:r>
      <w:r w:rsidRPr="007F7702">
        <w:rPr>
          <w:rFonts w:ascii="Times New Roman" w:hAnsi="Times New Roman"/>
          <w:i/>
          <w:sz w:val="24"/>
          <w:szCs w:val="24"/>
        </w:rPr>
        <w:t>а</w:t>
      </w:r>
      <w:r w:rsidRPr="007F7702">
        <w:rPr>
          <w:rFonts w:ascii="Times New Roman" w:hAnsi="Times New Roman"/>
          <w:i/>
          <w:sz w:val="24"/>
          <w:szCs w:val="24"/>
        </w:rPr>
        <w:t>тец, сестрица, мачеха, падчерица</w:t>
      </w:r>
      <w:r w:rsidRPr="007F7702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Пословицы, поговорки и фразеологизмы, возникновение которых связано с качес</w:t>
      </w:r>
      <w:r w:rsidRPr="007F7702">
        <w:rPr>
          <w:rFonts w:ascii="Times New Roman" w:hAnsi="Times New Roman"/>
          <w:sz w:val="24"/>
          <w:szCs w:val="24"/>
        </w:rPr>
        <w:t>т</w:t>
      </w:r>
      <w:r w:rsidRPr="007F7702">
        <w:rPr>
          <w:rFonts w:ascii="Times New Roman" w:hAnsi="Times New Roman"/>
          <w:sz w:val="24"/>
          <w:szCs w:val="24"/>
        </w:rPr>
        <w:t xml:space="preserve">вами, чувствами людей, с учением, с родственными отношениями </w:t>
      </w:r>
      <w:r w:rsidRPr="007F7702">
        <w:rPr>
          <w:rFonts w:ascii="Times New Roman" w:hAnsi="Times New Roman"/>
          <w:sz w:val="24"/>
          <w:szCs w:val="24"/>
          <w:shd w:val="clear" w:color="auto" w:fill="FFFFFF"/>
        </w:rPr>
        <w:t xml:space="preserve">(например, </w:t>
      </w:r>
      <w:r w:rsidRPr="007F770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от корки до корки, вся семья вместе, так и душа на месте </w:t>
      </w:r>
      <w:r w:rsidRPr="007F7702">
        <w:rPr>
          <w:rFonts w:ascii="Times New Roman" w:hAnsi="Times New Roman"/>
          <w:sz w:val="24"/>
          <w:szCs w:val="24"/>
          <w:shd w:val="clear" w:color="auto" w:fill="FFFFFF"/>
        </w:rPr>
        <w:t>и т. д.)</w:t>
      </w:r>
      <w:r w:rsidRPr="007F7702">
        <w:rPr>
          <w:rFonts w:ascii="Times New Roman" w:hAnsi="Times New Roman"/>
          <w:sz w:val="24"/>
          <w:szCs w:val="24"/>
        </w:rPr>
        <w:t>. Сравнение с пословицами и пог</w:t>
      </w:r>
      <w:r w:rsidRPr="007F7702">
        <w:rPr>
          <w:rFonts w:ascii="Times New Roman" w:hAnsi="Times New Roman"/>
          <w:sz w:val="24"/>
          <w:szCs w:val="24"/>
        </w:rPr>
        <w:t>о</w:t>
      </w:r>
      <w:r w:rsidRPr="007F7702">
        <w:rPr>
          <w:rFonts w:ascii="Times New Roman" w:hAnsi="Times New Roman"/>
          <w:sz w:val="24"/>
          <w:szCs w:val="24"/>
        </w:rPr>
        <w:t xml:space="preserve">ворками других народов. </w:t>
      </w:r>
      <w:r w:rsidRPr="007F770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 из разных языков, имеющих общий смысл, но различную образную форму. 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Русские традиционные эпитеты: уточнение значений, наблюдение за использов</w:t>
      </w:r>
      <w:r w:rsidRPr="007F7702">
        <w:rPr>
          <w:rFonts w:ascii="Times New Roman" w:hAnsi="Times New Roman"/>
          <w:sz w:val="24"/>
          <w:szCs w:val="24"/>
        </w:rPr>
        <w:t>а</w:t>
      </w:r>
      <w:r w:rsidRPr="007F7702">
        <w:rPr>
          <w:rFonts w:ascii="Times New Roman" w:hAnsi="Times New Roman"/>
          <w:sz w:val="24"/>
          <w:szCs w:val="24"/>
        </w:rPr>
        <w:t>нием в произведениях фольклора и художественной литературы.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Лексика, заимствованная русским языком из языков народов России и мира. Ру</w:t>
      </w:r>
      <w:r w:rsidRPr="007F7702">
        <w:rPr>
          <w:rFonts w:ascii="Times New Roman" w:hAnsi="Times New Roman"/>
          <w:sz w:val="24"/>
          <w:szCs w:val="24"/>
        </w:rPr>
        <w:t>с</w:t>
      </w:r>
      <w:r w:rsidRPr="007F7702">
        <w:rPr>
          <w:rFonts w:ascii="Times New Roman" w:hAnsi="Times New Roman"/>
          <w:sz w:val="24"/>
          <w:szCs w:val="24"/>
        </w:rPr>
        <w:t xml:space="preserve">ские слова в языках других народов.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lastRenderedPageBreak/>
        <w:t>Раздел 2. Язык в действии (</w:t>
      </w:r>
      <w:r>
        <w:rPr>
          <w:rFonts w:ascii="Times New Roman" w:hAnsi="Times New Roman"/>
          <w:b/>
          <w:sz w:val="24"/>
          <w:szCs w:val="24"/>
        </w:rPr>
        <w:t>7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r w:rsidRPr="007F7702">
        <w:rPr>
          <w:sz w:val="24"/>
          <w:szCs w:val="24"/>
          <w:lang w:eastAsia="en-US"/>
        </w:rPr>
        <w:t>Трудные случаи образования формы 1 лица единственного числа настоящего и б</w:t>
      </w:r>
      <w:r w:rsidRPr="007F7702">
        <w:rPr>
          <w:sz w:val="24"/>
          <w:szCs w:val="24"/>
          <w:lang w:eastAsia="en-US"/>
        </w:rPr>
        <w:t>у</w:t>
      </w:r>
      <w:r w:rsidRPr="007F7702">
        <w:rPr>
          <w:sz w:val="24"/>
          <w:szCs w:val="24"/>
          <w:lang w:eastAsia="en-US"/>
        </w:rPr>
        <w:t>дущего времени глаголов (</w:t>
      </w:r>
      <w:r w:rsidRPr="007F7702">
        <w:rPr>
          <w:sz w:val="24"/>
          <w:szCs w:val="24"/>
        </w:rPr>
        <w:t>на пропедевтическом уровне</w:t>
      </w:r>
      <w:r w:rsidRPr="007F7702">
        <w:rPr>
          <w:sz w:val="24"/>
          <w:szCs w:val="24"/>
          <w:lang w:eastAsia="en-US"/>
        </w:rPr>
        <w:t xml:space="preserve">). </w:t>
      </w:r>
      <w:r w:rsidRPr="007F7702">
        <w:rPr>
          <w:sz w:val="24"/>
          <w:szCs w:val="24"/>
        </w:rPr>
        <w:t>Наблюдение за синонимией си</w:t>
      </w:r>
      <w:r w:rsidRPr="007F7702">
        <w:rPr>
          <w:sz w:val="24"/>
          <w:szCs w:val="24"/>
        </w:rPr>
        <w:t>н</w:t>
      </w:r>
      <w:r w:rsidRPr="007F7702">
        <w:rPr>
          <w:sz w:val="24"/>
          <w:szCs w:val="24"/>
        </w:rPr>
        <w:t>таксических конструкций на уровне словосочетаний и предложений (на пропедевтическом уровне).</w:t>
      </w:r>
    </w:p>
    <w:p w:rsidR="007F7702" w:rsidRPr="007F7702" w:rsidRDefault="007F7702" w:rsidP="007F7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История возникновения и функции знаков препинания (в рамках изученного). С</w:t>
      </w:r>
      <w:r w:rsidRPr="007F7702">
        <w:rPr>
          <w:rFonts w:ascii="Times New Roman" w:hAnsi="Times New Roman"/>
          <w:sz w:val="24"/>
          <w:szCs w:val="24"/>
        </w:rPr>
        <w:t>о</w:t>
      </w:r>
      <w:r w:rsidRPr="007F7702">
        <w:rPr>
          <w:rFonts w:ascii="Times New Roman" w:hAnsi="Times New Roman"/>
          <w:sz w:val="24"/>
          <w:szCs w:val="24"/>
        </w:rPr>
        <w:t xml:space="preserve">вершенствование навыков правильного пунктуационного оформления текста.  </w:t>
      </w:r>
    </w:p>
    <w:p w:rsidR="007F7702" w:rsidRPr="007F7702" w:rsidRDefault="007F7702" w:rsidP="007F7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b/>
          <w:sz w:val="24"/>
          <w:szCs w:val="24"/>
        </w:rPr>
        <w:t>Раздел 3. Секреты речи и текста (1</w:t>
      </w:r>
      <w:r>
        <w:rPr>
          <w:rFonts w:ascii="Times New Roman" w:hAnsi="Times New Roman"/>
          <w:b/>
          <w:sz w:val="24"/>
          <w:szCs w:val="24"/>
        </w:rPr>
        <w:t>3</w:t>
      </w:r>
      <w:r w:rsidRPr="007F770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>Правила ведения диалога: корректные и некорректные вопросы.</w:t>
      </w:r>
    </w:p>
    <w:p w:rsidR="007F7702" w:rsidRPr="007F7702" w:rsidRDefault="007F7702" w:rsidP="007F7702">
      <w:pPr>
        <w:pStyle w:val="ConsPlusNormal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7702">
        <w:rPr>
          <w:rFonts w:eastAsia="Calibri"/>
          <w:sz w:val="24"/>
          <w:szCs w:val="24"/>
          <w:lang w:eastAsia="en-US"/>
        </w:rPr>
        <w:t xml:space="preserve">Информативная функция заголовков. Типы заголовков.  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</w:rPr>
      </w:pPr>
      <w:r w:rsidRPr="007F7702">
        <w:rPr>
          <w:sz w:val="24"/>
          <w:szCs w:val="24"/>
        </w:rPr>
        <w:t>Составление плана текста, не разделенного на абзацы. Информационная перер</w:t>
      </w:r>
      <w:r w:rsidRPr="007F7702">
        <w:rPr>
          <w:sz w:val="24"/>
          <w:szCs w:val="24"/>
        </w:rPr>
        <w:t>а</w:t>
      </w:r>
      <w:r w:rsidRPr="007F7702">
        <w:rPr>
          <w:sz w:val="24"/>
          <w:szCs w:val="24"/>
        </w:rPr>
        <w:t>ботка прослушанного или прочитанного текста: пересказ с изменением лица.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</w:rPr>
      </w:pPr>
      <w:r w:rsidRPr="007F7702">
        <w:rPr>
          <w:sz w:val="24"/>
          <w:szCs w:val="24"/>
        </w:rPr>
        <w:t xml:space="preserve">Создание текста как результата собственной исследовательской деятельности.  </w:t>
      </w:r>
    </w:p>
    <w:p w:rsidR="007F7702" w:rsidRPr="007F7702" w:rsidRDefault="007F7702" w:rsidP="007F7702">
      <w:pPr>
        <w:pStyle w:val="ConsPlusNormal"/>
        <w:ind w:firstLine="709"/>
        <w:jc w:val="both"/>
        <w:rPr>
          <w:sz w:val="24"/>
          <w:szCs w:val="24"/>
        </w:rPr>
      </w:pPr>
      <w:r w:rsidRPr="007F7702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</w:t>
      </w:r>
      <w:r w:rsidRPr="007F7702">
        <w:rPr>
          <w:sz w:val="24"/>
          <w:szCs w:val="24"/>
        </w:rPr>
        <w:t>т</w:t>
      </w:r>
      <w:r w:rsidRPr="007F7702">
        <w:rPr>
          <w:sz w:val="24"/>
          <w:szCs w:val="24"/>
        </w:rPr>
        <w:t>венных текстов с целью совершенствования их содержания и формы; сопоставление че</w:t>
      </w:r>
      <w:r w:rsidRPr="007F7702">
        <w:rPr>
          <w:sz w:val="24"/>
          <w:szCs w:val="24"/>
        </w:rPr>
        <w:t>р</w:t>
      </w:r>
      <w:r w:rsidRPr="007F7702">
        <w:rPr>
          <w:sz w:val="24"/>
          <w:szCs w:val="24"/>
        </w:rPr>
        <w:t>нового и отредактированного текстов. Практический опыт использования учебных слов</w:t>
      </w:r>
      <w:r w:rsidRPr="007F7702">
        <w:rPr>
          <w:sz w:val="24"/>
          <w:szCs w:val="24"/>
        </w:rPr>
        <w:t>а</w:t>
      </w:r>
      <w:r w:rsidRPr="007F7702">
        <w:rPr>
          <w:sz w:val="24"/>
          <w:szCs w:val="24"/>
        </w:rPr>
        <w:t xml:space="preserve">рей в  процессе редактирования текста.  </w:t>
      </w:r>
    </w:p>
    <w:p w:rsidR="007F7702" w:rsidRPr="007F7702" w:rsidRDefault="007F7702" w:rsidP="007F770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7702">
        <w:rPr>
          <w:rFonts w:ascii="Times New Roman" w:hAnsi="Times New Roman"/>
          <w:sz w:val="24"/>
          <w:szCs w:val="24"/>
        </w:rPr>
        <w:t xml:space="preserve">Синонимия речевых формул (на практическом уровне). </w:t>
      </w:r>
    </w:p>
    <w:p w:rsidR="007F7702" w:rsidRPr="00A510A8" w:rsidRDefault="007F7702" w:rsidP="007F77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7F7702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F7702" w:rsidRPr="00245C78" w:rsidRDefault="007F7702" w:rsidP="007F7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268"/>
      </w:tblGrid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7702" w:rsidRPr="00245C78" w:rsidTr="00281ED3">
        <w:tc>
          <w:tcPr>
            <w:tcW w:w="7196" w:type="dxa"/>
            <w:gridSpan w:val="2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F7702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F7702" w:rsidRDefault="007F7702" w:rsidP="007F77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2 класс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268"/>
      </w:tblGrid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702" w:rsidRPr="00245C78" w:rsidTr="00281ED3">
        <w:tc>
          <w:tcPr>
            <w:tcW w:w="7196" w:type="dxa"/>
            <w:gridSpan w:val="2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F7702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F7702" w:rsidRDefault="007F7702" w:rsidP="007F7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702" w:rsidRDefault="007F7702" w:rsidP="007F7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268"/>
      </w:tblGrid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F7702" w:rsidRPr="00245C78" w:rsidTr="00281ED3">
        <w:tc>
          <w:tcPr>
            <w:tcW w:w="7196" w:type="dxa"/>
            <w:gridSpan w:val="2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7F7702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F7702" w:rsidRDefault="007F7702" w:rsidP="007F7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7702" w:rsidRPr="00245C78" w:rsidRDefault="007F7702" w:rsidP="007F77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C78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2268"/>
      </w:tblGrid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Русский язык: прошлое и настоящее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7702" w:rsidRPr="00245C78" w:rsidTr="00281ED3">
        <w:tc>
          <w:tcPr>
            <w:tcW w:w="817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C78">
              <w:rPr>
                <w:rFonts w:ascii="Times New Roman" w:hAnsi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2268" w:type="dxa"/>
          </w:tcPr>
          <w:p w:rsidR="007F7702" w:rsidRPr="00245C78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F7702" w:rsidRPr="00245C78" w:rsidTr="00281ED3">
        <w:tc>
          <w:tcPr>
            <w:tcW w:w="7196" w:type="dxa"/>
            <w:gridSpan w:val="2"/>
          </w:tcPr>
          <w:p w:rsidR="007F7702" w:rsidRPr="00245C78" w:rsidRDefault="007F7702" w:rsidP="007F7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7F7702" w:rsidRDefault="007F7702" w:rsidP="007F7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7F7702" w:rsidRDefault="007F7702" w:rsidP="007F7702">
      <w:pPr>
        <w:pStyle w:val="a4"/>
        <w:tabs>
          <w:tab w:val="left" w:pos="1134"/>
        </w:tabs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570665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A510A8" w:rsidRPr="00025F5D" w:rsidRDefault="00A510A8" w:rsidP="00E968E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37" w:rsidRDefault="00090837" w:rsidP="00A510A8">
      <w:pPr>
        <w:spacing w:after="0" w:line="240" w:lineRule="auto"/>
      </w:pPr>
      <w:r>
        <w:separator/>
      </w:r>
    </w:p>
  </w:endnote>
  <w:endnote w:type="continuationSeparator" w:id="0">
    <w:p w:rsidR="00090837" w:rsidRDefault="00090837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37" w:rsidRDefault="00090837" w:rsidP="00A510A8">
      <w:pPr>
        <w:spacing w:after="0" w:line="240" w:lineRule="auto"/>
      </w:pPr>
      <w:r>
        <w:separator/>
      </w:r>
    </w:p>
  </w:footnote>
  <w:footnote w:type="continuationSeparator" w:id="0">
    <w:p w:rsidR="00090837" w:rsidRDefault="00090837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4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6"/>
  </w:num>
  <w:num w:numId="5">
    <w:abstractNumId w:val="14"/>
  </w:num>
  <w:num w:numId="6">
    <w:abstractNumId w:val="36"/>
  </w:num>
  <w:num w:numId="7">
    <w:abstractNumId w:val="15"/>
  </w:num>
  <w:num w:numId="8">
    <w:abstractNumId w:val="29"/>
  </w:num>
  <w:num w:numId="9">
    <w:abstractNumId w:val="11"/>
  </w:num>
  <w:num w:numId="10">
    <w:abstractNumId w:val="27"/>
  </w:num>
  <w:num w:numId="11">
    <w:abstractNumId w:val="19"/>
  </w:num>
  <w:num w:numId="12">
    <w:abstractNumId w:val="31"/>
  </w:num>
  <w:num w:numId="13">
    <w:abstractNumId w:val="1"/>
  </w:num>
  <w:num w:numId="14">
    <w:abstractNumId w:val="30"/>
  </w:num>
  <w:num w:numId="15">
    <w:abstractNumId w:val="33"/>
  </w:num>
  <w:num w:numId="16">
    <w:abstractNumId w:val="26"/>
  </w:num>
  <w:num w:numId="17">
    <w:abstractNumId w:val="23"/>
  </w:num>
  <w:num w:numId="18">
    <w:abstractNumId w:val="16"/>
  </w:num>
  <w:num w:numId="19">
    <w:abstractNumId w:val="2"/>
  </w:num>
  <w:num w:numId="20">
    <w:abstractNumId w:val="3"/>
  </w:num>
  <w:num w:numId="21">
    <w:abstractNumId w:val="34"/>
  </w:num>
  <w:num w:numId="22">
    <w:abstractNumId w:val="35"/>
  </w:num>
  <w:num w:numId="23">
    <w:abstractNumId w:val="28"/>
  </w:num>
  <w:num w:numId="24">
    <w:abstractNumId w:val="5"/>
  </w:num>
  <w:num w:numId="25">
    <w:abstractNumId w:val="25"/>
  </w:num>
  <w:num w:numId="26">
    <w:abstractNumId w:val="8"/>
  </w:num>
  <w:num w:numId="27">
    <w:abstractNumId w:val="22"/>
  </w:num>
  <w:num w:numId="28">
    <w:abstractNumId w:val="9"/>
  </w:num>
  <w:num w:numId="29">
    <w:abstractNumId w:val="17"/>
  </w:num>
  <w:num w:numId="30">
    <w:abstractNumId w:val="12"/>
  </w:num>
  <w:num w:numId="31">
    <w:abstractNumId w:val="32"/>
  </w:num>
  <w:num w:numId="32">
    <w:abstractNumId w:val="20"/>
  </w:num>
  <w:num w:numId="33">
    <w:abstractNumId w:val="0"/>
  </w:num>
  <w:num w:numId="34">
    <w:abstractNumId w:val="21"/>
  </w:num>
  <w:num w:numId="35">
    <w:abstractNumId w:val="18"/>
  </w:num>
  <w:num w:numId="36">
    <w:abstractNumId w:val="13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090837"/>
    <w:rsid w:val="001633E3"/>
    <w:rsid w:val="00291834"/>
    <w:rsid w:val="002B13D0"/>
    <w:rsid w:val="002C7911"/>
    <w:rsid w:val="002F65FC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B0775"/>
    <w:rsid w:val="006D06EC"/>
    <w:rsid w:val="006E47C8"/>
    <w:rsid w:val="0075462D"/>
    <w:rsid w:val="007B1716"/>
    <w:rsid w:val="007F7702"/>
    <w:rsid w:val="008169BB"/>
    <w:rsid w:val="008804CC"/>
    <w:rsid w:val="008E003A"/>
    <w:rsid w:val="009D6B5A"/>
    <w:rsid w:val="009F1096"/>
    <w:rsid w:val="00A05A30"/>
    <w:rsid w:val="00A2177D"/>
    <w:rsid w:val="00A510A8"/>
    <w:rsid w:val="00AA0CFC"/>
    <w:rsid w:val="00BA4FAB"/>
    <w:rsid w:val="00C35F46"/>
    <w:rsid w:val="00DA3B8C"/>
    <w:rsid w:val="00E73264"/>
    <w:rsid w:val="00E93C4C"/>
    <w:rsid w:val="00E968E6"/>
    <w:rsid w:val="00F651F1"/>
    <w:rsid w:val="00FA5D23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paragraph" w:customStyle="1" w:styleId="ConsPlusNormal">
    <w:name w:val="ConsPlusNormal"/>
    <w:uiPriority w:val="99"/>
    <w:rsid w:val="00A217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10</cp:revision>
  <dcterms:created xsi:type="dcterms:W3CDTF">2020-09-21T07:26:00Z</dcterms:created>
  <dcterms:modified xsi:type="dcterms:W3CDTF">2020-09-30T09:42:00Z</dcterms:modified>
</cp:coreProperties>
</file>