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B2067E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1711D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1711DE" w:rsidP="001711D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Адаптированной о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>сновной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 xml:space="preserve"> о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 xml:space="preserve">бразовательной программы 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для учащихся с ограниченными возможностями здоровья (</w:t>
            </w:r>
            <w:r>
              <w:rPr>
                <w:rFonts w:ascii="Times New Roman" w:eastAsia="Times New Roman" w:hAnsi="Times New Roman"/>
                <w:lang w:eastAsia="zh-CN"/>
              </w:rPr>
              <w:t>умственн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ая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отсталость)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утверждено приказом директора МК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ОУ СОШ пос. Азиатская 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от 01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.0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9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.20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1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5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 xml:space="preserve"> №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55/1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D85D8F">
        <w:rPr>
          <w:rFonts w:ascii="Times New Roman" w:eastAsia="Times New Roman" w:hAnsi="Times New Roman"/>
          <w:b/>
          <w:sz w:val="32"/>
          <w:szCs w:val="32"/>
          <w:lang w:eastAsia="zh-CN"/>
        </w:rPr>
        <w:t>Чтение и развитие речи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8A4071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8</w:t>
      </w:r>
      <w:r w:rsidR="00D85D8F">
        <w:rPr>
          <w:rFonts w:ascii="Times New Roman" w:eastAsia="Times New Roman" w:hAnsi="Times New Roman"/>
          <w:b/>
          <w:sz w:val="32"/>
          <w:szCs w:val="32"/>
          <w:lang w:eastAsia="zh-CN"/>
        </w:rPr>
        <w:t>-9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Default="00C35F46" w:rsidP="003738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036">
        <w:rPr>
          <w:rFonts w:ascii="Times New Roman" w:hAnsi="Times New Roman"/>
          <w:sz w:val="24"/>
          <w:szCs w:val="24"/>
        </w:rPr>
        <w:lastRenderedPageBreak/>
        <w:t xml:space="preserve">Рабочая программа составлена </w:t>
      </w:r>
      <w:r>
        <w:rPr>
          <w:rFonts w:ascii="Times New Roman" w:hAnsi="Times New Roman"/>
          <w:sz w:val="24"/>
          <w:szCs w:val="24"/>
        </w:rPr>
        <w:t>на основе следующих документов:</w:t>
      </w:r>
    </w:p>
    <w:p w:rsidR="00C35F46" w:rsidRPr="00F651F1" w:rsidRDefault="00C35F46" w:rsidP="0037389D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4556DC" w:rsidRDefault="004556DC" w:rsidP="004556DC">
      <w:pPr>
        <w:numPr>
          <w:ilvl w:val="0"/>
          <w:numId w:val="29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6DC">
        <w:rPr>
          <w:rFonts w:ascii="Times New Roman" w:eastAsia="Times New Roman" w:hAnsi="Times New Roman"/>
          <w:sz w:val="24"/>
          <w:szCs w:val="24"/>
          <w:lang w:eastAsia="zh-CN"/>
        </w:rPr>
        <w:t>Адаптированная основная образовательная программа для учащихся с ограниченными возможностями здоровья (умственная отсталость) (Утверждена приказом от 01.09.2015 №55/1</w:t>
      </w:r>
      <w:r w:rsidRPr="004556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4556DC" w:rsidRPr="004556DC" w:rsidRDefault="004556DC" w:rsidP="004556D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7A31" w:rsidRPr="00E93C4C" w:rsidRDefault="00607A31" w:rsidP="00E93C4C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26B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E93C4C" w:rsidRDefault="00E93C4C" w:rsidP="00D85D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57C0" w:rsidRPr="005457C0" w:rsidRDefault="005457C0" w:rsidP="005457C0">
      <w:pPr>
        <w:spacing w:after="0" w:line="240" w:lineRule="auto"/>
        <w:ind w:firstLine="709"/>
        <w:jc w:val="both"/>
        <w:rPr>
          <w:sz w:val="24"/>
          <w:szCs w:val="28"/>
        </w:rPr>
      </w:pPr>
      <w:r w:rsidRPr="005457C0">
        <w:rPr>
          <w:rFonts w:ascii="Times New Roman" w:hAnsi="Times New Roman"/>
          <w:sz w:val="24"/>
          <w:szCs w:val="28"/>
          <w:u w:val="single"/>
        </w:rPr>
        <w:t>Минимальный уровень:</w:t>
      </w:r>
    </w:p>
    <w:p w:rsidR="005457C0" w:rsidRPr="005457C0" w:rsidRDefault="005457C0" w:rsidP="005457C0">
      <w:pPr>
        <w:pStyle w:val="p23"/>
        <w:shd w:val="clear" w:color="auto" w:fill="FFFFFF"/>
        <w:spacing w:before="0" w:after="0"/>
        <w:ind w:firstLine="709"/>
        <w:jc w:val="both"/>
        <w:rPr>
          <w:szCs w:val="28"/>
        </w:rPr>
      </w:pPr>
      <w:r w:rsidRPr="005457C0">
        <w:rPr>
          <w:szCs w:val="28"/>
        </w:rPr>
        <w:t>осознанное и правильное чтение те</w:t>
      </w:r>
      <w:proofErr w:type="gramStart"/>
      <w:r w:rsidRPr="005457C0">
        <w:rPr>
          <w:szCs w:val="28"/>
        </w:rPr>
        <w:t>кст всл</w:t>
      </w:r>
      <w:proofErr w:type="gramEnd"/>
      <w:r w:rsidRPr="005457C0">
        <w:rPr>
          <w:szCs w:val="28"/>
        </w:rPr>
        <w:t>ух по слогам и целыми сл</w:t>
      </w:r>
      <w:r w:rsidRPr="005457C0">
        <w:rPr>
          <w:szCs w:val="28"/>
        </w:rPr>
        <w:t>о</w:t>
      </w:r>
      <w:r w:rsidRPr="005457C0">
        <w:rPr>
          <w:szCs w:val="28"/>
        </w:rPr>
        <w:t>вами;</w:t>
      </w:r>
    </w:p>
    <w:p w:rsidR="005457C0" w:rsidRPr="005457C0" w:rsidRDefault="005457C0" w:rsidP="005457C0">
      <w:pPr>
        <w:pStyle w:val="p23"/>
        <w:shd w:val="clear" w:color="auto" w:fill="FFFFFF"/>
        <w:spacing w:before="0" w:after="0"/>
        <w:ind w:firstLine="709"/>
        <w:jc w:val="both"/>
        <w:rPr>
          <w:szCs w:val="28"/>
        </w:rPr>
      </w:pPr>
      <w:r w:rsidRPr="005457C0">
        <w:rPr>
          <w:szCs w:val="28"/>
        </w:rPr>
        <w:t>пересказ содержания прочитанного текста по вопросам;</w:t>
      </w:r>
    </w:p>
    <w:p w:rsidR="005457C0" w:rsidRPr="005457C0" w:rsidRDefault="005457C0" w:rsidP="005457C0">
      <w:pPr>
        <w:pStyle w:val="p23"/>
        <w:shd w:val="clear" w:color="auto" w:fill="FFFFFF"/>
        <w:spacing w:before="0" w:after="0"/>
        <w:ind w:firstLine="709"/>
        <w:jc w:val="both"/>
        <w:rPr>
          <w:szCs w:val="28"/>
        </w:rPr>
      </w:pPr>
      <w:r w:rsidRPr="005457C0">
        <w:rPr>
          <w:szCs w:val="28"/>
        </w:rPr>
        <w:t>участие в коллективной работе по оценке поступков героев и событий;</w:t>
      </w:r>
    </w:p>
    <w:p w:rsidR="005457C0" w:rsidRPr="005457C0" w:rsidRDefault="005457C0" w:rsidP="005457C0">
      <w:pPr>
        <w:pStyle w:val="p23"/>
        <w:shd w:val="clear" w:color="auto" w:fill="FFFFFF"/>
        <w:spacing w:before="0" w:after="0"/>
        <w:ind w:firstLine="709"/>
        <w:jc w:val="both"/>
        <w:rPr>
          <w:szCs w:val="28"/>
          <w:u w:val="single"/>
        </w:rPr>
      </w:pPr>
      <w:r w:rsidRPr="005457C0">
        <w:rPr>
          <w:szCs w:val="28"/>
        </w:rPr>
        <w:t>выразительное чтение наизусть 5-7 коротких стихотворений.</w:t>
      </w:r>
    </w:p>
    <w:p w:rsidR="005457C0" w:rsidRPr="005457C0" w:rsidRDefault="005457C0" w:rsidP="005457C0">
      <w:pPr>
        <w:spacing w:after="0" w:line="240" w:lineRule="auto"/>
        <w:ind w:firstLine="709"/>
        <w:jc w:val="both"/>
        <w:rPr>
          <w:sz w:val="24"/>
          <w:szCs w:val="28"/>
        </w:rPr>
      </w:pPr>
      <w:r w:rsidRPr="005457C0">
        <w:rPr>
          <w:rFonts w:ascii="Times New Roman" w:hAnsi="Times New Roman"/>
          <w:sz w:val="24"/>
          <w:szCs w:val="28"/>
          <w:u w:val="single"/>
        </w:rPr>
        <w:t>Достаточный уровень:</w:t>
      </w:r>
    </w:p>
    <w:p w:rsidR="005457C0" w:rsidRPr="005457C0" w:rsidRDefault="005457C0" w:rsidP="005457C0">
      <w:pPr>
        <w:pStyle w:val="p22"/>
        <w:shd w:val="clear" w:color="auto" w:fill="FFFFFF"/>
        <w:spacing w:before="0" w:after="0"/>
        <w:ind w:firstLine="709"/>
        <w:jc w:val="both"/>
        <w:rPr>
          <w:szCs w:val="28"/>
        </w:rPr>
      </w:pPr>
      <w:r w:rsidRPr="005457C0">
        <w:rPr>
          <w:szCs w:val="28"/>
        </w:rPr>
        <w:t>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:rsidR="005457C0" w:rsidRPr="005457C0" w:rsidRDefault="005457C0" w:rsidP="005457C0">
      <w:pPr>
        <w:pStyle w:val="p22"/>
        <w:shd w:val="clear" w:color="auto" w:fill="FFFFFF"/>
        <w:spacing w:before="0" w:after="0"/>
        <w:ind w:firstLine="709"/>
        <w:jc w:val="both"/>
        <w:rPr>
          <w:szCs w:val="28"/>
        </w:rPr>
      </w:pPr>
      <w:r w:rsidRPr="005457C0">
        <w:rPr>
          <w:szCs w:val="28"/>
        </w:rPr>
        <w:t>ответы на вопросы учителя по прочитанному тексту;</w:t>
      </w:r>
    </w:p>
    <w:p w:rsidR="005457C0" w:rsidRPr="005457C0" w:rsidRDefault="005457C0" w:rsidP="005457C0">
      <w:pPr>
        <w:pStyle w:val="p22"/>
        <w:shd w:val="clear" w:color="auto" w:fill="FFFFFF"/>
        <w:spacing w:before="0" w:after="0"/>
        <w:ind w:firstLine="709"/>
        <w:jc w:val="both"/>
        <w:rPr>
          <w:szCs w:val="28"/>
        </w:rPr>
      </w:pPr>
      <w:r w:rsidRPr="005457C0">
        <w:rPr>
          <w:szCs w:val="28"/>
        </w:rPr>
        <w:t>определение основной мысли текста после предварительного его ан</w:t>
      </w:r>
      <w:r w:rsidRPr="005457C0">
        <w:rPr>
          <w:szCs w:val="28"/>
        </w:rPr>
        <w:t>а</w:t>
      </w:r>
      <w:r w:rsidRPr="005457C0">
        <w:rPr>
          <w:szCs w:val="28"/>
        </w:rPr>
        <w:t>лиза;</w:t>
      </w:r>
    </w:p>
    <w:p w:rsidR="005457C0" w:rsidRPr="005457C0" w:rsidRDefault="005457C0" w:rsidP="005457C0">
      <w:pPr>
        <w:pStyle w:val="p22"/>
        <w:shd w:val="clear" w:color="auto" w:fill="FFFFFF"/>
        <w:spacing w:before="0" w:after="0"/>
        <w:ind w:firstLine="709"/>
        <w:jc w:val="both"/>
        <w:rPr>
          <w:szCs w:val="28"/>
        </w:rPr>
      </w:pPr>
      <w:r w:rsidRPr="005457C0">
        <w:rPr>
          <w:szCs w:val="28"/>
        </w:rPr>
        <w:t xml:space="preserve">чтение </w:t>
      </w:r>
      <w:proofErr w:type="gramStart"/>
      <w:r w:rsidRPr="005457C0">
        <w:rPr>
          <w:szCs w:val="28"/>
        </w:rPr>
        <w:t>текста</w:t>
      </w:r>
      <w:proofErr w:type="gramEnd"/>
      <w:r w:rsidRPr="005457C0">
        <w:rPr>
          <w:szCs w:val="28"/>
        </w:rPr>
        <w:t xml:space="preserve"> молча с выполнением заданий учителя;</w:t>
      </w:r>
    </w:p>
    <w:p w:rsidR="005457C0" w:rsidRPr="005457C0" w:rsidRDefault="005457C0" w:rsidP="005457C0">
      <w:pPr>
        <w:pStyle w:val="p22"/>
        <w:shd w:val="clear" w:color="auto" w:fill="FFFFFF"/>
        <w:spacing w:before="0" w:after="0"/>
        <w:ind w:firstLine="709"/>
        <w:jc w:val="both"/>
        <w:rPr>
          <w:szCs w:val="28"/>
        </w:rPr>
      </w:pPr>
      <w:r w:rsidRPr="005457C0">
        <w:rPr>
          <w:szCs w:val="28"/>
        </w:rPr>
        <w:t>определение главных действующих лиц произведения; элементарная оценка их п</w:t>
      </w:r>
      <w:r w:rsidRPr="005457C0">
        <w:rPr>
          <w:szCs w:val="28"/>
        </w:rPr>
        <w:t>о</w:t>
      </w:r>
      <w:r w:rsidRPr="005457C0">
        <w:rPr>
          <w:szCs w:val="28"/>
        </w:rPr>
        <w:t>ступков;</w:t>
      </w:r>
    </w:p>
    <w:p w:rsidR="005457C0" w:rsidRPr="005457C0" w:rsidRDefault="005457C0" w:rsidP="005457C0">
      <w:pPr>
        <w:pStyle w:val="p22"/>
        <w:shd w:val="clear" w:color="auto" w:fill="FFFFFF"/>
        <w:spacing w:before="0" w:after="0"/>
        <w:ind w:firstLine="709"/>
        <w:jc w:val="both"/>
        <w:rPr>
          <w:szCs w:val="28"/>
        </w:rPr>
      </w:pPr>
      <w:r w:rsidRPr="005457C0">
        <w:rPr>
          <w:szCs w:val="28"/>
        </w:rPr>
        <w:t>чтение диалогов по ролям с использованием некоторых средств устной выраз</w:t>
      </w:r>
      <w:r w:rsidRPr="005457C0">
        <w:rPr>
          <w:szCs w:val="28"/>
        </w:rPr>
        <w:t>и</w:t>
      </w:r>
      <w:r w:rsidRPr="005457C0">
        <w:rPr>
          <w:szCs w:val="28"/>
        </w:rPr>
        <w:t>тельности (после предварительного разбора);</w:t>
      </w:r>
    </w:p>
    <w:p w:rsidR="005457C0" w:rsidRPr="005457C0" w:rsidRDefault="005457C0" w:rsidP="005457C0">
      <w:pPr>
        <w:pStyle w:val="p22"/>
        <w:shd w:val="clear" w:color="auto" w:fill="FFFFFF"/>
        <w:spacing w:before="0" w:after="0"/>
        <w:ind w:firstLine="709"/>
        <w:jc w:val="both"/>
        <w:rPr>
          <w:rStyle w:val="s12"/>
          <w:szCs w:val="28"/>
        </w:rPr>
      </w:pPr>
      <w:r w:rsidRPr="005457C0">
        <w:rPr>
          <w:szCs w:val="28"/>
        </w:rPr>
        <w:t>пересказ текста по частям с опорой на вопросы учителя, картинный план или и</w:t>
      </w:r>
      <w:r w:rsidRPr="005457C0">
        <w:rPr>
          <w:szCs w:val="28"/>
        </w:rPr>
        <w:t>л</w:t>
      </w:r>
      <w:r w:rsidRPr="005457C0">
        <w:rPr>
          <w:szCs w:val="28"/>
        </w:rPr>
        <w:t>люстрацию;</w:t>
      </w:r>
    </w:p>
    <w:p w:rsidR="00D85D8F" w:rsidRPr="005457C0" w:rsidRDefault="005457C0" w:rsidP="005457C0">
      <w:pPr>
        <w:pStyle w:val="p22"/>
        <w:shd w:val="clear" w:color="auto" w:fill="FFFFFF"/>
        <w:spacing w:before="0" w:after="0"/>
        <w:ind w:firstLine="709"/>
        <w:jc w:val="both"/>
        <w:rPr>
          <w:b/>
          <w:i/>
          <w:szCs w:val="28"/>
        </w:rPr>
      </w:pPr>
      <w:r w:rsidRPr="005457C0">
        <w:rPr>
          <w:rStyle w:val="s12"/>
          <w:szCs w:val="28"/>
        </w:rPr>
        <w:t>в</w:t>
      </w:r>
      <w:r w:rsidRPr="005457C0">
        <w:rPr>
          <w:szCs w:val="28"/>
        </w:rPr>
        <w:t>ыразительное чтение наизусть 7-8 стихотворений.</w:t>
      </w:r>
    </w:p>
    <w:p w:rsidR="00D85D8F" w:rsidRPr="00D85D8F" w:rsidRDefault="00D85D8F" w:rsidP="00D85D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462D" w:rsidRDefault="0075462D" w:rsidP="00E93C4C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6B5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E93C4C" w:rsidRDefault="00E93C4C" w:rsidP="00D85D8F">
      <w:pPr>
        <w:rPr>
          <w:rFonts w:ascii="Times New Roman" w:hAnsi="Times New Roman"/>
          <w:b/>
          <w:sz w:val="24"/>
          <w:szCs w:val="24"/>
        </w:rPr>
      </w:pPr>
    </w:p>
    <w:p w:rsidR="00D85D8F" w:rsidRPr="008E75D4" w:rsidRDefault="00D85D8F" w:rsidP="00D85D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75D4">
        <w:rPr>
          <w:rFonts w:ascii="Times New Roman" w:hAnsi="Times New Roman"/>
          <w:b/>
          <w:sz w:val="24"/>
          <w:szCs w:val="24"/>
        </w:rPr>
        <w:t>8 класс</w:t>
      </w:r>
    </w:p>
    <w:p w:rsidR="00D85D8F" w:rsidRPr="00912943" w:rsidRDefault="00D85D8F" w:rsidP="00D85D8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</w:rPr>
      </w:pPr>
      <w:r w:rsidRPr="00912943">
        <w:rPr>
          <w:rFonts w:ascii="Times New Roman" w:hAnsi="Times New Roman"/>
          <w:b/>
          <w:bCs/>
          <w:sz w:val="24"/>
        </w:rPr>
        <w:t>Устное народное творчество.</w:t>
      </w:r>
    </w:p>
    <w:p w:rsidR="00D85D8F" w:rsidRPr="00912943" w:rsidRDefault="00D85D8F" w:rsidP="00D85D8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912943">
        <w:rPr>
          <w:rFonts w:ascii="Times New Roman" w:hAnsi="Times New Roman"/>
          <w:sz w:val="24"/>
        </w:rPr>
        <w:t>Русская народная сказка «Волшебное кольцо», пословицы и поговорки, Баллады «Перчатка» В.А. Жуковского, «Нашла коса на камень» И.З. Суркова, Былина «Добрыня и Змей».</w:t>
      </w:r>
    </w:p>
    <w:p w:rsidR="00D85D8F" w:rsidRPr="00912943" w:rsidRDefault="00D85D8F" w:rsidP="00D85D8F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912943">
        <w:rPr>
          <w:rFonts w:ascii="Times New Roman" w:hAnsi="Times New Roman"/>
          <w:b/>
          <w:bCs/>
          <w:sz w:val="24"/>
        </w:rPr>
        <w:t xml:space="preserve">           Произведения русских писателей Х</w:t>
      </w:r>
      <w:proofErr w:type="gramStart"/>
      <w:r w:rsidRPr="00912943">
        <w:rPr>
          <w:rFonts w:ascii="Times New Roman" w:hAnsi="Times New Roman"/>
          <w:b/>
          <w:bCs/>
          <w:sz w:val="24"/>
          <w:lang w:val="en-US"/>
        </w:rPr>
        <w:t>I</w:t>
      </w:r>
      <w:proofErr w:type="gramEnd"/>
      <w:r w:rsidRPr="00912943">
        <w:rPr>
          <w:rFonts w:ascii="Times New Roman" w:hAnsi="Times New Roman"/>
          <w:b/>
          <w:bCs/>
          <w:sz w:val="24"/>
        </w:rPr>
        <w:t>Х века.</w:t>
      </w:r>
    </w:p>
    <w:p w:rsidR="00D85D8F" w:rsidRPr="00912943" w:rsidRDefault="00D85D8F" w:rsidP="00D85D8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912943">
        <w:rPr>
          <w:rFonts w:ascii="Times New Roman" w:hAnsi="Times New Roman"/>
          <w:sz w:val="24"/>
        </w:rPr>
        <w:t xml:space="preserve">А.С. Пушкин. Воспоминания о поэте: М.Я. </w:t>
      </w:r>
      <w:proofErr w:type="spellStart"/>
      <w:r w:rsidRPr="00912943">
        <w:rPr>
          <w:rFonts w:ascii="Times New Roman" w:hAnsi="Times New Roman"/>
          <w:sz w:val="24"/>
        </w:rPr>
        <w:t>Басина</w:t>
      </w:r>
      <w:proofErr w:type="spellEnd"/>
      <w:r w:rsidRPr="00912943">
        <w:rPr>
          <w:rFonts w:ascii="Times New Roman" w:hAnsi="Times New Roman"/>
          <w:sz w:val="24"/>
        </w:rPr>
        <w:t xml:space="preserve"> «Публичное испытание», И.И. </w:t>
      </w:r>
      <w:proofErr w:type="spellStart"/>
      <w:r w:rsidRPr="00912943">
        <w:rPr>
          <w:rFonts w:ascii="Times New Roman" w:hAnsi="Times New Roman"/>
          <w:sz w:val="24"/>
        </w:rPr>
        <w:t>Пущин</w:t>
      </w:r>
      <w:proofErr w:type="spellEnd"/>
      <w:r w:rsidRPr="00912943">
        <w:rPr>
          <w:rFonts w:ascii="Times New Roman" w:hAnsi="Times New Roman"/>
          <w:sz w:val="24"/>
        </w:rPr>
        <w:t xml:space="preserve"> «Записки о Пушкине» (отрывок);</w:t>
      </w:r>
    </w:p>
    <w:p w:rsidR="00D85D8F" w:rsidRPr="00912943" w:rsidRDefault="00D85D8F" w:rsidP="00D85D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12943">
        <w:rPr>
          <w:rFonts w:ascii="Times New Roman" w:hAnsi="Times New Roman"/>
          <w:sz w:val="24"/>
        </w:rPr>
        <w:t xml:space="preserve"> стихотворения «Памятник» (отрывок), «Во глубине сибирских руд…», «Зимнее утро», «И.И. Пущину», «19 октября 1827 года», «Няне», «На холмах Грузии…», «Сожжённое письмо» (отрывок), «Я вас любил…»</w:t>
      </w:r>
      <w:proofErr w:type="gramStart"/>
      <w:r w:rsidRPr="00912943">
        <w:rPr>
          <w:rFonts w:ascii="Times New Roman" w:hAnsi="Times New Roman"/>
          <w:sz w:val="24"/>
        </w:rPr>
        <w:t>;«</w:t>
      </w:r>
      <w:proofErr w:type="gramEnd"/>
      <w:r w:rsidRPr="00912943">
        <w:rPr>
          <w:rFonts w:ascii="Times New Roman" w:hAnsi="Times New Roman"/>
          <w:sz w:val="24"/>
        </w:rPr>
        <w:t xml:space="preserve">Сказка о попе и о работнике его </w:t>
      </w:r>
      <w:proofErr w:type="spellStart"/>
      <w:r w:rsidRPr="00912943">
        <w:rPr>
          <w:rFonts w:ascii="Times New Roman" w:hAnsi="Times New Roman"/>
          <w:sz w:val="24"/>
        </w:rPr>
        <w:t>Балде</w:t>
      </w:r>
      <w:proofErr w:type="spellEnd"/>
      <w:r w:rsidRPr="00912943">
        <w:rPr>
          <w:rFonts w:ascii="Times New Roman" w:hAnsi="Times New Roman"/>
          <w:sz w:val="24"/>
        </w:rPr>
        <w:t xml:space="preserve">». </w:t>
      </w:r>
    </w:p>
    <w:p w:rsidR="00D85D8F" w:rsidRPr="00912943" w:rsidRDefault="00D85D8F" w:rsidP="00D85D8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912943">
        <w:rPr>
          <w:rFonts w:ascii="Times New Roman" w:hAnsi="Times New Roman"/>
          <w:sz w:val="24"/>
        </w:rPr>
        <w:t xml:space="preserve">М.Ю. </w:t>
      </w:r>
      <w:proofErr w:type="spellStart"/>
      <w:r w:rsidRPr="00912943">
        <w:rPr>
          <w:rFonts w:ascii="Times New Roman" w:hAnsi="Times New Roman"/>
          <w:sz w:val="24"/>
        </w:rPr>
        <w:t>Лермонтов</w:t>
      </w:r>
      <w:proofErr w:type="gramStart"/>
      <w:r w:rsidRPr="00912943">
        <w:rPr>
          <w:rFonts w:ascii="Times New Roman" w:hAnsi="Times New Roman"/>
          <w:sz w:val="24"/>
        </w:rPr>
        <w:t>.С</w:t>
      </w:r>
      <w:proofErr w:type="gramEnd"/>
      <w:r w:rsidRPr="00912943">
        <w:rPr>
          <w:rFonts w:ascii="Times New Roman" w:hAnsi="Times New Roman"/>
          <w:sz w:val="24"/>
        </w:rPr>
        <w:t>тихотворения</w:t>
      </w:r>
      <w:proofErr w:type="spellEnd"/>
      <w:r w:rsidRPr="00912943">
        <w:rPr>
          <w:rFonts w:ascii="Times New Roman" w:hAnsi="Times New Roman"/>
          <w:sz w:val="24"/>
        </w:rPr>
        <w:t xml:space="preserve"> «Смерть Поэта» (отрывок), «Родина» (отрывок), «Парус», «Сосна»;«Песня про царя Ивана Васильевича,  молодого опричника и удалого купца Калашникова».</w:t>
      </w:r>
    </w:p>
    <w:p w:rsidR="00D85D8F" w:rsidRPr="00912943" w:rsidRDefault="00D85D8F" w:rsidP="00D85D8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912943">
        <w:rPr>
          <w:rFonts w:ascii="Times New Roman" w:hAnsi="Times New Roman"/>
          <w:sz w:val="24"/>
        </w:rPr>
        <w:t>И.А. Крылов. Басни «Волк на псарне», «Осёл и Соловей», «Муха и Пчела».</w:t>
      </w:r>
    </w:p>
    <w:p w:rsidR="00D85D8F" w:rsidRPr="00912943" w:rsidRDefault="00D85D8F" w:rsidP="00D85D8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912943">
        <w:rPr>
          <w:rFonts w:ascii="Times New Roman" w:hAnsi="Times New Roman"/>
          <w:sz w:val="24"/>
        </w:rPr>
        <w:t>Н.А. Некрасов. Стихотворения «Размышления у парадного подъезда» (отрывок), «В полном разгаре страда деревенская…», отрывки из поэм «Мороз, Красный нос», «Ру</w:t>
      </w:r>
      <w:r w:rsidRPr="00912943">
        <w:rPr>
          <w:rFonts w:ascii="Times New Roman" w:hAnsi="Times New Roman"/>
          <w:sz w:val="24"/>
        </w:rPr>
        <w:t>с</w:t>
      </w:r>
      <w:r w:rsidRPr="00912943">
        <w:rPr>
          <w:rFonts w:ascii="Times New Roman" w:hAnsi="Times New Roman"/>
          <w:sz w:val="24"/>
        </w:rPr>
        <w:t>ские женщины».</w:t>
      </w:r>
    </w:p>
    <w:p w:rsidR="00D85D8F" w:rsidRPr="00912943" w:rsidRDefault="00D85D8F" w:rsidP="00D85D8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912943">
        <w:rPr>
          <w:rFonts w:ascii="Times New Roman" w:hAnsi="Times New Roman"/>
          <w:sz w:val="24"/>
        </w:rPr>
        <w:t>И.С. Никитин. Стихотворения «Русь</w:t>
      </w:r>
      <w:proofErr w:type="gramStart"/>
      <w:r w:rsidRPr="00912943">
        <w:rPr>
          <w:rFonts w:ascii="Times New Roman" w:hAnsi="Times New Roman"/>
          <w:sz w:val="24"/>
        </w:rPr>
        <w:t>»(</w:t>
      </w:r>
      <w:proofErr w:type="gramEnd"/>
      <w:r w:rsidRPr="00912943">
        <w:rPr>
          <w:rFonts w:ascii="Times New Roman" w:hAnsi="Times New Roman"/>
          <w:sz w:val="24"/>
        </w:rPr>
        <w:t>отрывок), «Утро на берегу озера».</w:t>
      </w:r>
    </w:p>
    <w:p w:rsidR="00D85D8F" w:rsidRPr="00912943" w:rsidRDefault="00D85D8F" w:rsidP="00D85D8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912943">
        <w:rPr>
          <w:rFonts w:ascii="Times New Roman" w:hAnsi="Times New Roman"/>
          <w:sz w:val="24"/>
        </w:rPr>
        <w:t>И.С. Тургенев. Рассказ «</w:t>
      </w:r>
      <w:proofErr w:type="spellStart"/>
      <w:r w:rsidRPr="00912943">
        <w:rPr>
          <w:rFonts w:ascii="Times New Roman" w:hAnsi="Times New Roman"/>
          <w:sz w:val="24"/>
        </w:rPr>
        <w:t>Муму</w:t>
      </w:r>
      <w:proofErr w:type="spellEnd"/>
      <w:r w:rsidRPr="00912943">
        <w:rPr>
          <w:rFonts w:ascii="Times New Roman" w:hAnsi="Times New Roman"/>
          <w:sz w:val="24"/>
        </w:rPr>
        <w:t>» (в сокращении).</w:t>
      </w:r>
    </w:p>
    <w:p w:rsidR="00D85D8F" w:rsidRPr="00912943" w:rsidRDefault="00D85D8F" w:rsidP="00D85D8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912943">
        <w:rPr>
          <w:rFonts w:ascii="Times New Roman" w:hAnsi="Times New Roman"/>
          <w:sz w:val="24"/>
        </w:rPr>
        <w:lastRenderedPageBreak/>
        <w:t>Л.Н. Толстой Рассказ «После бала» (в сокращении).</w:t>
      </w:r>
    </w:p>
    <w:p w:rsidR="00D85D8F" w:rsidRPr="00912943" w:rsidRDefault="00D85D8F" w:rsidP="00D85D8F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912943">
        <w:rPr>
          <w:rFonts w:ascii="Times New Roman" w:hAnsi="Times New Roman"/>
          <w:b/>
          <w:bCs/>
          <w:sz w:val="24"/>
        </w:rPr>
        <w:t xml:space="preserve">           Произведения русских писателей 1-й половины ХХ</w:t>
      </w:r>
      <w:r w:rsidR="005457C0" w:rsidRPr="005457C0">
        <w:rPr>
          <w:rFonts w:ascii="Times New Roman" w:hAnsi="Times New Roman"/>
          <w:b/>
          <w:bCs/>
          <w:sz w:val="24"/>
        </w:rPr>
        <w:t xml:space="preserve"> </w:t>
      </w:r>
      <w:r w:rsidRPr="00912943">
        <w:rPr>
          <w:rFonts w:ascii="Times New Roman" w:hAnsi="Times New Roman"/>
          <w:b/>
          <w:bCs/>
          <w:sz w:val="24"/>
        </w:rPr>
        <w:t>века.</w:t>
      </w:r>
    </w:p>
    <w:p w:rsidR="00D85D8F" w:rsidRPr="00912943" w:rsidRDefault="00D85D8F" w:rsidP="00D85D8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912943">
        <w:rPr>
          <w:rFonts w:ascii="Times New Roman" w:hAnsi="Times New Roman"/>
          <w:sz w:val="24"/>
        </w:rPr>
        <w:t>А.П. Чехов. Рассказ «Лошадиная фамилия».</w:t>
      </w:r>
    </w:p>
    <w:p w:rsidR="00D85D8F" w:rsidRPr="00912943" w:rsidRDefault="00D85D8F" w:rsidP="00D85D8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912943">
        <w:rPr>
          <w:rFonts w:ascii="Times New Roman" w:hAnsi="Times New Roman"/>
          <w:sz w:val="24"/>
        </w:rPr>
        <w:t>В.Г. Короленко. Отрывок из повести «Слепой музыкант».</w:t>
      </w:r>
    </w:p>
    <w:p w:rsidR="00D85D8F" w:rsidRPr="00912943" w:rsidRDefault="00D85D8F" w:rsidP="00D85D8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912943">
        <w:rPr>
          <w:rFonts w:ascii="Times New Roman" w:hAnsi="Times New Roman"/>
          <w:sz w:val="24"/>
        </w:rPr>
        <w:t xml:space="preserve">М. Горький. Рассказ «Макар </w:t>
      </w:r>
      <w:proofErr w:type="spellStart"/>
      <w:r w:rsidRPr="00912943">
        <w:rPr>
          <w:rFonts w:ascii="Times New Roman" w:hAnsi="Times New Roman"/>
          <w:sz w:val="24"/>
        </w:rPr>
        <w:t>Чудра</w:t>
      </w:r>
      <w:proofErr w:type="spellEnd"/>
      <w:r w:rsidRPr="00912943">
        <w:rPr>
          <w:rFonts w:ascii="Times New Roman" w:hAnsi="Times New Roman"/>
          <w:sz w:val="24"/>
        </w:rPr>
        <w:t>».</w:t>
      </w:r>
    </w:p>
    <w:p w:rsidR="00D85D8F" w:rsidRPr="00912943" w:rsidRDefault="00D85D8F" w:rsidP="00D85D8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912943">
        <w:rPr>
          <w:rFonts w:ascii="Times New Roman" w:hAnsi="Times New Roman"/>
          <w:sz w:val="24"/>
        </w:rPr>
        <w:t>С.А. Есенин. Стихотворения «Спит ковыль…», «Пороша», «Отговорила роща зол</w:t>
      </w:r>
      <w:r w:rsidRPr="00912943">
        <w:rPr>
          <w:rFonts w:ascii="Times New Roman" w:hAnsi="Times New Roman"/>
          <w:sz w:val="24"/>
        </w:rPr>
        <w:t>о</w:t>
      </w:r>
      <w:r w:rsidRPr="00912943">
        <w:rPr>
          <w:rFonts w:ascii="Times New Roman" w:hAnsi="Times New Roman"/>
          <w:sz w:val="24"/>
        </w:rPr>
        <w:t>тая…».</w:t>
      </w:r>
    </w:p>
    <w:p w:rsidR="00D85D8F" w:rsidRPr="00912943" w:rsidRDefault="00D85D8F" w:rsidP="00D85D8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912943">
        <w:rPr>
          <w:rFonts w:ascii="Times New Roman" w:hAnsi="Times New Roman"/>
          <w:sz w:val="24"/>
        </w:rPr>
        <w:t>А.П. Платонов. Сказка «Разноцветные бабочки».</w:t>
      </w:r>
    </w:p>
    <w:p w:rsidR="00D85D8F" w:rsidRPr="00912943" w:rsidRDefault="00D85D8F" w:rsidP="00D85D8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912943">
        <w:rPr>
          <w:rFonts w:ascii="Times New Roman" w:hAnsi="Times New Roman"/>
          <w:sz w:val="24"/>
        </w:rPr>
        <w:t>А.Н. Толстой. Рассказ «Русский Характер».</w:t>
      </w:r>
    </w:p>
    <w:p w:rsidR="00D85D8F" w:rsidRPr="00912943" w:rsidRDefault="00D85D8F" w:rsidP="00D85D8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912943">
        <w:rPr>
          <w:rFonts w:ascii="Times New Roman" w:hAnsi="Times New Roman"/>
          <w:sz w:val="24"/>
        </w:rPr>
        <w:t>Н.А. Заболоцкий. Стихотворение «некрасивая девочка».</w:t>
      </w:r>
    </w:p>
    <w:p w:rsidR="00D85D8F" w:rsidRPr="00912943" w:rsidRDefault="00D85D8F" w:rsidP="00D85D8F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912943">
        <w:rPr>
          <w:rFonts w:ascii="Times New Roman" w:hAnsi="Times New Roman"/>
          <w:b/>
          <w:bCs/>
          <w:sz w:val="24"/>
        </w:rPr>
        <w:t xml:space="preserve">           Произведения русских писателей 2-й половины ХХ века.</w:t>
      </w:r>
    </w:p>
    <w:p w:rsidR="00D85D8F" w:rsidRPr="00912943" w:rsidRDefault="00D85D8F" w:rsidP="00D85D8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912943">
        <w:rPr>
          <w:rFonts w:ascii="Times New Roman" w:hAnsi="Times New Roman"/>
          <w:sz w:val="24"/>
        </w:rPr>
        <w:t>К.Г. Паустовский. Рассказ «Телеграмма».</w:t>
      </w:r>
    </w:p>
    <w:p w:rsidR="00D85D8F" w:rsidRPr="00912943" w:rsidRDefault="00D85D8F" w:rsidP="00D85D8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912943">
        <w:rPr>
          <w:rFonts w:ascii="Times New Roman" w:hAnsi="Times New Roman"/>
          <w:sz w:val="24"/>
        </w:rPr>
        <w:t xml:space="preserve">Р.И. </w:t>
      </w:r>
      <w:proofErr w:type="spellStart"/>
      <w:r w:rsidRPr="00912943">
        <w:rPr>
          <w:rFonts w:ascii="Times New Roman" w:hAnsi="Times New Roman"/>
          <w:sz w:val="24"/>
        </w:rPr>
        <w:t>Фраерман</w:t>
      </w:r>
      <w:proofErr w:type="spellEnd"/>
      <w:r w:rsidRPr="00912943">
        <w:rPr>
          <w:rFonts w:ascii="Times New Roman" w:hAnsi="Times New Roman"/>
          <w:sz w:val="24"/>
        </w:rPr>
        <w:t>. Отрывки из повести «Дикая собака Динго, или повесть о первой любви».</w:t>
      </w:r>
    </w:p>
    <w:p w:rsidR="00D85D8F" w:rsidRPr="00912943" w:rsidRDefault="00D85D8F" w:rsidP="00D85D8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912943">
        <w:rPr>
          <w:rFonts w:ascii="Times New Roman" w:hAnsi="Times New Roman"/>
          <w:sz w:val="24"/>
        </w:rPr>
        <w:t>Л.А. Кассиль. Рассказ «</w:t>
      </w:r>
      <w:proofErr w:type="spellStart"/>
      <w:r w:rsidRPr="00912943">
        <w:rPr>
          <w:rFonts w:ascii="Times New Roman" w:hAnsi="Times New Roman"/>
          <w:sz w:val="24"/>
        </w:rPr>
        <w:t>Пекины</w:t>
      </w:r>
      <w:proofErr w:type="spellEnd"/>
      <w:r w:rsidRPr="00912943">
        <w:rPr>
          <w:rFonts w:ascii="Times New Roman" w:hAnsi="Times New Roman"/>
          <w:sz w:val="24"/>
        </w:rPr>
        <w:t xml:space="preserve"> бутсы».</w:t>
      </w:r>
    </w:p>
    <w:p w:rsidR="00D85D8F" w:rsidRPr="00912943" w:rsidRDefault="00D85D8F" w:rsidP="00D85D8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912943">
        <w:rPr>
          <w:rFonts w:ascii="Times New Roman" w:hAnsi="Times New Roman"/>
          <w:sz w:val="24"/>
        </w:rPr>
        <w:t>А.Т. Твардовский. Отрывки из поэмы «Василий Тёркин».</w:t>
      </w:r>
    </w:p>
    <w:p w:rsidR="00D85D8F" w:rsidRPr="00912943" w:rsidRDefault="00D85D8F" w:rsidP="00D85D8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912943">
        <w:rPr>
          <w:rFonts w:ascii="Times New Roman" w:hAnsi="Times New Roman"/>
          <w:sz w:val="24"/>
        </w:rPr>
        <w:t>В.М. Шукшин. Рассказ «Гринька Малюгин».</w:t>
      </w:r>
    </w:p>
    <w:p w:rsidR="00D85D8F" w:rsidRPr="00912943" w:rsidRDefault="00D85D8F" w:rsidP="00D85D8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912943">
        <w:rPr>
          <w:rFonts w:ascii="Times New Roman" w:hAnsi="Times New Roman"/>
          <w:sz w:val="24"/>
        </w:rPr>
        <w:t>В.П. Астафьев. «Далёкая и близкая сказка» (глава из повести «Последний поклон»).</w:t>
      </w:r>
    </w:p>
    <w:p w:rsidR="00D85D8F" w:rsidRPr="00912943" w:rsidRDefault="00D85D8F" w:rsidP="00D85D8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912943">
        <w:rPr>
          <w:rFonts w:ascii="Times New Roman" w:hAnsi="Times New Roman"/>
          <w:sz w:val="24"/>
        </w:rPr>
        <w:t>Р.П. Погодин. Рассказ «</w:t>
      </w:r>
      <w:proofErr w:type="spellStart"/>
      <w:r w:rsidRPr="00912943">
        <w:rPr>
          <w:rFonts w:ascii="Times New Roman" w:hAnsi="Times New Roman"/>
          <w:sz w:val="24"/>
        </w:rPr>
        <w:t>Алфред</w:t>
      </w:r>
      <w:proofErr w:type="spellEnd"/>
      <w:r w:rsidRPr="00912943">
        <w:rPr>
          <w:rFonts w:ascii="Times New Roman" w:hAnsi="Times New Roman"/>
          <w:sz w:val="24"/>
        </w:rPr>
        <w:t>».</w:t>
      </w:r>
    </w:p>
    <w:p w:rsidR="00D85D8F" w:rsidRPr="00912943" w:rsidRDefault="00D85D8F" w:rsidP="00D85D8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912943">
        <w:rPr>
          <w:rFonts w:ascii="Times New Roman" w:hAnsi="Times New Roman"/>
          <w:sz w:val="24"/>
        </w:rPr>
        <w:t>А.А. Сурков. Стихотворение «Родина».</w:t>
      </w:r>
    </w:p>
    <w:p w:rsidR="00D85D8F" w:rsidRPr="00912943" w:rsidRDefault="00D85D8F" w:rsidP="00D85D8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</w:rPr>
      </w:pPr>
      <w:r w:rsidRPr="00912943">
        <w:rPr>
          <w:rFonts w:ascii="Times New Roman" w:hAnsi="Times New Roman"/>
          <w:b/>
          <w:bCs/>
          <w:sz w:val="24"/>
        </w:rPr>
        <w:t>Произведения для внеклассного чтения.</w:t>
      </w:r>
    </w:p>
    <w:p w:rsidR="00D85D8F" w:rsidRDefault="00D85D8F" w:rsidP="00D85D8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912943">
        <w:rPr>
          <w:rFonts w:ascii="Times New Roman" w:hAnsi="Times New Roman"/>
          <w:sz w:val="24"/>
        </w:rPr>
        <w:t xml:space="preserve">А. Пушкин «Метель»,  М. Лермонтов «Беглец»,  Ф. Искандер «Молельное дерево»,            И. Крылов «Басни»,  И. Тургенев «Записки охотника»,  А. Чехов «Толстый и тонкий»,           Б. Полевой «Повесть о настоящем человеке»,  Р. </w:t>
      </w:r>
      <w:proofErr w:type="spellStart"/>
      <w:r w:rsidRPr="00912943">
        <w:rPr>
          <w:rFonts w:ascii="Times New Roman" w:hAnsi="Times New Roman"/>
          <w:sz w:val="24"/>
        </w:rPr>
        <w:t>Фраерман</w:t>
      </w:r>
      <w:proofErr w:type="spellEnd"/>
      <w:r w:rsidRPr="00912943">
        <w:rPr>
          <w:rFonts w:ascii="Times New Roman" w:hAnsi="Times New Roman"/>
          <w:sz w:val="24"/>
        </w:rPr>
        <w:t xml:space="preserve"> «Дикая собака Динго, или п</w:t>
      </w:r>
      <w:r w:rsidRPr="00912943">
        <w:rPr>
          <w:rFonts w:ascii="Times New Roman" w:hAnsi="Times New Roman"/>
          <w:sz w:val="24"/>
        </w:rPr>
        <w:t>о</w:t>
      </w:r>
      <w:r w:rsidRPr="00912943">
        <w:rPr>
          <w:rFonts w:ascii="Times New Roman" w:hAnsi="Times New Roman"/>
          <w:sz w:val="24"/>
        </w:rPr>
        <w:t>весть о первой любви»,  В. Астафьев «Конь с розовой гривой».</w:t>
      </w:r>
      <w:proofErr w:type="gramEnd"/>
    </w:p>
    <w:p w:rsidR="00D85D8F" w:rsidRPr="008E75D4" w:rsidRDefault="00D85D8F" w:rsidP="00D85D8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E75D4">
        <w:rPr>
          <w:rFonts w:ascii="Times New Roman" w:hAnsi="Times New Roman"/>
          <w:b/>
          <w:sz w:val="24"/>
        </w:rPr>
        <w:t>9 класс</w:t>
      </w:r>
    </w:p>
    <w:p w:rsidR="00D85D8F" w:rsidRPr="008E75D4" w:rsidRDefault="00D85D8F" w:rsidP="00D85D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75D4">
        <w:rPr>
          <w:rFonts w:ascii="Times New Roman" w:hAnsi="Times New Roman"/>
          <w:b/>
          <w:sz w:val="24"/>
          <w:szCs w:val="24"/>
        </w:rPr>
        <w:t xml:space="preserve">Устное </w:t>
      </w:r>
      <w:r w:rsidRPr="008E75D4">
        <w:rPr>
          <w:rFonts w:ascii="Times New Roman" w:hAnsi="Times New Roman"/>
          <w:b/>
          <w:spacing w:val="-1"/>
          <w:sz w:val="24"/>
          <w:szCs w:val="24"/>
        </w:rPr>
        <w:t xml:space="preserve">народное </w:t>
      </w:r>
      <w:r w:rsidRPr="008E75D4">
        <w:rPr>
          <w:rFonts w:ascii="Times New Roman" w:hAnsi="Times New Roman"/>
          <w:b/>
          <w:sz w:val="24"/>
          <w:szCs w:val="24"/>
        </w:rPr>
        <w:t>творчество</w:t>
      </w:r>
    </w:p>
    <w:p w:rsidR="00D85D8F" w:rsidRPr="008E75D4" w:rsidRDefault="00D85D8F" w:rsidP="00D85D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5D4">
        <w:rPr>
          <w:rFonts w:ascii="Times New Roman" w:hAnsi="Times New Roman"/>
          <w:sz w:val="24"/>
          <w:szCs w:val="24"/>
        </w:rPr>
        <w:t>Русские народные песни (колыбельные, бытовые), пословицы, былины (в авто</w:t>
      </w:r>
      <w:r w:rsidRPr="008E75D4">
        <w:rPr>
          <w:rFonts w:ascii="Times New Roman" w:hAnsi="Times New Roman"/>
          <w:sz w:val="24"/>
          <w:szCs w:val="24"/>
        </w:rPr>
        <w:t>р</w:t>
      </w:r>
      <w:r w:rsidRPr="008E75D4">
        <w:rPr>
          <w:rFonts w:ascii="Times New Roman" w:hAnsi="Times New Roman"/>
          <w:sz w:val="24"/>
          <w:szCs w:val="24"/>
        </w:rPr>
        <w:t>ском переложении). Жанры сказок (волшебные, бытовые, сказки про животных). Стру</w:t>
      </w:r>
      <w:r w:rsidRPr="008E75D4">
        <w:rPr>
          <w:rFonts w:ascii="Times New Roman" w:hAnsi="Times New Roman"/>
          <w:sz w:val="24"/>
          <w:szCs w:val="24"/>
        </w:rPr>
        <w:t>к</w:t>
      </w:r>
      <w:r w:rsidRPr="008E75D4">
        <w:rPr>
          <w:rFonts w:ascii="Times New Roman" w:hAnsi="Times New Roman"/>
          <w:sz w:val="24"/>
          <w:szCs w:val="24"/>
        </w:rPr>
        <w:t>тура сказки (присказка, зачин, троекратные повторы, концовка). Сравнение волшебной сказки и былины.</w:t>
      </w:r>
    </w:p>
    <w:p w:rsidR="00D85D8F" w:rsidRPr="008E75D4" w:rsidRDefault="00D85D8F" w:rsidP="00D85D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75D4">
        <w:rPr>
          <w:rFonts w:ascii="Times New Roman" w:hAnsi="Times New Roman"/>
          <w:b/>
          <w:sz w:val="24"/>
          <w:szCs w:val="24"/>
        </w:rPr>
        <w:t>Русская литература XIX века</w:t>
      </w:r>
    </w:p>
    <w:p w:rsidR="00D85D8F" w:rsidRPr="008E75D4" w:rsidRDefault="00D85D8F" w:rsidP="00D85D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5D4">
        <w:rPr>
          <w:rFonts w:ascii="Times New Roman" w:hAnsi="Times New Roman"/>
          <w:sz w:val="24"/>
          <w:szCs w:val="24"/>
        </w:rPr>
        <w:t xml:space="preserve">Произведения А. С. Пушкина, И. А. Крылова, М. Ю. Лермонтова, </w:t>
      </w:r>
      <w:proofErr w:type="gramStart"/>
      <w:r w:rsidRPr="008E75D4">
        <w:rPr>
          <w:rFonts w:ascii="Times New Roman" w:hAnsi="Times New Roman"/>
          <w:sz w:val="24"/>
          <w:szCs w:val="24"/>
        </w:rPr>
        <w:t>Н. А.</w:t>
      </w:r>
      <w:proofErr w:type="gramEnd"/>
      <w:r w:rsidRPr="008E75D4">
        <w:rPr>
          <w:rFonts w:ascii="Times New Roman" w:hAnsi="Times New Roman"/>
          <w:sz w:val="24"/>
          <w:szCs w:val="24"/>
        </w:rPr>
        <w:t xml:space="preserve"> Некрасова, А. А. Фета, А. Н. </w:t>
      </w:r>
      <w:proofErr w:type="spellStart"/>
      <w:r w:rsidRPr="008E75D4">
        <w:rPr>
          <w:rFonts w:ascii="Times New Roman" w:hAnsi="Times New Roman"/>
          <w:sz w:val="24"/>
          <w:szCs w:val="24"/>
        </w:rPr>
        <w:t>Майкова</w:t>
      </w:r>
      <w:proofErr w:type="spellEnd"/>
      <w:r w:rsidRPr="008E75D4">
        <w:rPr>
          <w:rFonts w:ascii="Times New Roman" w:hAnsi="Times New Roman"/>
          <w:sz w:val="24"/>
          <w:szCs w:val="24"/>
        </w:rPr>
        <w:t>, И. С. Тургенева, В. М. Гаршина, А. П. Чехова, Л. Н. Толстого, И. А. Бунина, А. И. Куприна и др.</w:t>
      </w:r>
    </w:p>
    <w:p w:rsidR="00D85D8F" w:rsidRPr="008E75D4" w:rsidRDefault="00D85D8F" w:rsidP="00D85D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5D4">
        <w:rPr>
          <w:rFonts w:ascii="Times New Roman" w:hAnsi="Times New Roman"/>
          <w:sz w:val="24"/>
          <w:szCs w:val="24"/>
        </w:rPr>
        <w:t>Краткие биографические сведения и рассказ о реальном случае, который лег в о</w:t>
      </w:r>
      <w:r w:rsidRPr="008E75D4">
        <w:rPr>
          <w:rFonts w:ascii="Times New Roman" w:hAnsi="Times New Roman"/>
          <w:sz w:val="24"/>
          <w:szCs w:val="24"/>
        </w:rPr>
        <w:t>с</w:t>
      </w:r>
      <w:r w:rsidRPr="008E75D4">
        <w:rPr>
          <w:rFonts w:ascii="Times New Roman" w:hAnsi="Times New Roman"/>
          <w:sz w:val="24"/>
          <w:szCs w:val="24"/>
        </w:rPr>
        <w:t>нову включенного в учебник произведения. Сравнение реального и вымышленного сюж</w:t>
      </w:r>
      <w:r w:rsidRPr="008E75D4">
        <w:rPr>
          <w:rFonts w:ascii="Times New Roman" w:hAnsi="Times New Roman"/>
          <w:sz w:val="24"/>
          <w:szCs w:val="24"/>
        </w:rPr>
        <w:t>е</w:t>
      </w:r>
      <w:r w:rsidRPr="008E75D4">
        <w:rPr>
          <w:rFonts w:ascii="Times New Roman" w:hAnsi="Times New Roman"/>
          <w:sz w:val="24"/>
          <w:szCs w:val="24"/>
        </w:rPr>
        <w:t>тов.</w:t>
      </w:r>
    </w:p>
    <w:p w:rsidR="00D85D8F" w:rsidRPr="008E75D4" w:rsidRDefault="00D85D8F" w:rsidP="00D85D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75D4">
        <w:rPr>
          <w:rFonts w:ascii="Times New Roman" w:hAnsi="Times New Roman"/>
          <w:b/>
          <w:sz w:val="24"/>
          <w:szCs w:val="24"/>
        </w:rPr>
        <w:t>Русская литература XX века</w:t>
      </w:r>
    </w:p>
    <w:p w:rsidR="00D85D8F" w:rsidRPr="008E75D4" w:rsidRDefault="00D85D8F" w:rsidP="00D85D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5D4">
        <w:rPr>
          <w:rFonts w:ascii="Times New Roman" w:hAnsi="Times New Roman"/>
          <w:sz w:val="24"/>
          <w:szCs w:val="24"/>
        </w:rPr>
        <w:t xml:space="preserve">Произведения А. М. Горького, А. Н. Толстого, А. А. Платонова, </w:t>
      </w:r>
      <w:proofErr w:type="gramStart"/>
      <w:r w:rsidRPr="008E75D4">
        <w:rPr>
          <w:rFonts w:ascii="Times New Roman" w:hAnsi="Times New Roman"/>
          <w:sz w:val="24"/>
          <w:szCs w:val="24"/>
        </w:rPr>
        <w:t>Н. М.</w:t>
      </w:r>
      <w:proofErr w:type="gramEnd"/>
      <w:r w:rsidRPr="008E75D4">
        <w:rPr>
          <w:rFonts w:ascii="Times New Roman" w:hAnsi="Times New Roman"/>
          <w:sz w:val="24"/>
          <w:szCs w:val="24"/>
        </w:rPr>
        <w:t xml:space="preserve"> Рубцова, М. М. </w:t>
      </w:r>
      <w:proofErr w:type="spellStart"/>
      <w:r w:rsidRPr="008E75D4">
        <w:rPr>
          <w:rFonts w:ascii="Times New Roman" w:hAnsi="Times New Roman"/>
          <w:sz w:val="24"/>
          <w:szCs w:val="24"/>
        </w:rPr>
        <w:t>Зошенко</w:t>
      </w:r>
      <w:proofErr w:type="spellEnd"/>
      <w:r w:rsidRPr="008E75D4">
        <w:rPr>
          <w:rFonts w:ascii="Times New Roman" w:hAnsi="Times New Roman"/>
          <w:sz w:val="24"/>
          <w:szCs w:val="24"/>
        </w:rPr>
        <w:t xml:space="preserve">, Н. Н. Носова, М. А. Шолохова, К. М. Симонова, А. Т. Твардовского, В. М. Шукшина, Ю. И. Коваля, В.П. Астафьева, В. П. Быкова, В. А. Солоухина, В. Г. Распутина, К. </w:t>
      </w:r>
      <w:proofErr w:type="spellStart"/>
      <w:r w:rsidRPr="008E75D4">
        <w:rPr>
          <w:rFonts w:ascii="Times New Roman" w:hAnsi="Times New Roman"/>
          <w:sz w:val="24"/>
          <w:szCs w:val="24"/>
        </w:rPr>
        <w:t>Булычева</w:t>
      </w:r>
      <w:proofErr w:type="spellEnd"/>
      <w:r w:rsidRPr="008E75D4">
        <w:rPr>
          <w:rFonts w:ascii="Times New Roman" w:hAnsi="Times New Roman"/>
          <w:sz w:val="24"/>
          <w:szCs w:val="24"/>
        </w:rPr>
        <w:t xml:space="preserve"> и др.</w:t>
      </w:r>
    </w:p>
    <w:p w:rsidR="00D85D8F" w:rsidRPr="008E75D4" w:rsidRDefault="00D85D8F" w:rsidP="00D85D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5D4">
        <w:rPr>
          <w:rFonts w:ascii="Times New Roman" w:hAnsi="Times New Roman"/>
          <w:sz w:val="24"/>
          <w:szCs w:val="24"/>
        </w:rPr>
        <w:t>Краткие биографические сведения об авторах. Рассказ о событии, которое реально произошло в жизни писателя и которое легло в основу произведения, включенного в учебник. Сравнение реального и вымышленного сюжетов.</w:t>
      </w:r>
    </w:p>
    <w:p w:rsidR="00D85D8F" w:rsidRPr="008E75D4" w:rsidRDefault="00D85D8F" w:rsidP="00D85D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75D4">
        <w:rPr>
          <w:rFonts w:ascii="Times New Roman" w:hAnsi="Times New Roman"/>
          <w:b/>
          <w:sz w:val="24"/>
          <w:szCs w:val="24"/>
        </w:rPr>
        <w:t>Зарубежная литература</w:t>
      </w:r>
    </w:p>
    <w:p w:rsidR="00D85D8F" w:rsidRPr="008E75D4" w:rsidRDefault="00D85D8F" w:rsidP="00D85D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5D4">
        <w:rPr>
          <w:rFonts w:ascii="Times New Roman" w:hAnsi="Times New Roman"/>
          <w:sz w:val="24"/>
          <w:szCs w:val="24"/>
        </w:rPr>
        <w:t>Краткие биографические сведения об авторах. Рассказы, стихотворения, отрывки из повестей о жизни детей, о природе, о животных. Юмористические произведения.</w:t>
      </w:r>
    </w:p>
    <w:p w:rsidR="00D85D8F" w:rsidRPr="00D85D8F" w:rsidRDefault="00D85D8F" w:rsidP="00D85D8F">
      <w:pPr>
        <w:rPr>
          <w:rFonts w:ascii="Times New Roman" w:hAnsi="Times New Roman"/>
          <w:b/>
          <w:sz w:val="24"/>
          <w:szCs w:val="24"/>
        </w:rPr>
      </w:pPr>
    </w:p>
    <w:p w:rsidR="00A05A30" w:rsidRDefault="00A05A30" w:rsidP="00E93C4C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5462D" w:rsidRDefault="0075462D" w:rsidP="0037389D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F5D" w:rsidRDefault="00D85D8F" w:rsidP="00D85D8F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/>
          <w:b/>
          <w:sz w:val="24"/>
          <w:szCs w:val="24"/>
          <w:lang w:eastAsia="ar-SA"/>
        </w:rPr>
        <w:t>8 класс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6237"/>
        <w:gridCol w:w="1984"/>
      </w:tblGrid>
      <w:tr w:rsidR="00D85D8F" w:rsidRPr="007F4AB5" w:rsidTr="00281E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8F" w:rsidRPr="001B4F38" w:rsidRDefault="00D85D8F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F3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8F" w:rsidRPr="001B4F38" w:rsidRDefault="00D85D8F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F38">
              <w:rPr>
                <w:rFonts w:ascii="Times New Roman" w:hAnsi="Times New Roman"/>
                <w:sz w:val="24"/>
                <w:szCs w:val="24"/>
              </w:rPr>
              <w:t>Разделы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8F" w:rsidRPr="001B4F38" w:rsidRDefault="00D85D8F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F38">
              <w:rPr>
                <w:rFonts w:ascii="Times New Roman" w:hAnsi="Times New Roman"/>
                <w:sz w:val="24"/>
                <w:szCs w:val="24"/>
              </w:rPr>
              <w:t xml:space="preserve">Кол- </w:t>
            </w:r>
            <w:proofErr w:type="gramStart"/>
            <w:r w:rsidRPr="001B4F38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B4F3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D85D8F" w:rsidRPr="007F4AB5" w:rsidTr="00281E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8F" w:rsidRPr="001B4F38" w:rsidRDefault="00D85D8F" w:rsidP="00281ED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4F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8F" w:rsidRPr="001B4F38" w:rsidRDefault="00D85D8F" w:rsidP="00281ED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4F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8F" w:rsidRPr="001B4F38" w:rsidRDefault="00D85D8F" w:rsidP="00281ED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85D8F" w:rsidRPr="007F4AB5" w:rsidTr="00281E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8F" w:rsidRPr="001B4F38" w:rsidRDefault="00D85D8F" w:rsidP="00281ED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4F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8F" w:rsidRPr="001B4F38" w:rsidRDefault="00D85D8F" w:rsidP="00281ED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4F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Произведения русских писателей XIX 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8F" w:rsidRPr="001B4F38" w:rsidRDefault="00D85D8F" w:rsidP="00281ED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D85D8F" w:rsidRPr="007F4AB5" w:rsidTr="00281E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8F" w:rsidRPr="001B4F38" w:rsidRDefault="00D85D8F" w:rsidP="00281ED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4F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8F" w:rsidRPr="001B4F38" w:rsidRDefault="00D85D8F" w:rsidP="00281ED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4F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Произведения русских писателей 1-й половины </w:t>
            </w:r>
            <w:r w:rsidRPr="001B4F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XX </w:t>
            </w:r>
            <w:r w:rsidRPr="001B4F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8F" w:rsidRPr="001B4F38" w:rsidRDefault="00D85D8F" w:rsidP="00281ED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4F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85D8F" w:rsidRPr="007F4AB5" w:rsidTr="00281E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8F" w:rsidRPr="001B4F38" w:rsidRDefault="00D85D8F" w:rsidP="00281ED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4F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8F" w:rsidRPr="001B4F38" w:rsidRDefault="00D85D8F" w:rsidP="00281ED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4F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Произведения русских писателей 2-й половины </w:t>
            </w:r>
            <w:r w:rsidRPr="001B4F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XX </w:t>
            </w:r>
            <w:r w:rsidRPr="001B4F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8F" w:rsidRPr="001B4F38" w:rsidRDefault="00D85D8F" w:rsidP="00281ED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4F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D85D8F" w:rsidRPr="007F4AB5" w:rsidTr="00281E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8F" w:rsidRPr="001B4F38" w:rsidRDefault="00D85D8F" w:rsidP="00281ED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4F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8F" w:rsidRPr="001B4F38" w:rsidRDefault="00D85D8F" w:rsidP="00281ED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4F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8F" w:rsidRPr="001B4F38" w:rsidRDefault="00D85D8F" w:rsidP="00281ED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85D8F" w:rsidRPr="007F4AB5" w:rsidTr="00281E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8F" w:rsidRPr="001B4F38" w:rsidRDefault="00D85D8F" w:rsidP="00281ED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8F" w:rsidRPr="001B4F38" w:rsidRDefault="00D85D8F" w:rsidP="00281ED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4F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8F" w:rsidRPr="001B4F38" w:rsidRDefault="00D85D8F" w:rsidP="00281ED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105</w:t>
            </w:r>
          </w:p>
        </w:tc>
      </w:tr>
    </w:tbl>
    <w:p w:rsidR="00D85D8F" w:rsidRDefault="00D85D8F" w:rsidP="00D85D8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5D8F" w:rsidRDefault="00D85D8F" w:rsidP="00D85D8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Style w:val="a7"/>
        <w:tblW w:w="9214" w:type="dxa"/>
        <w:tblInd w:w="108" w:type="dxa"/>
        <w:tblLook w:val="01E0"/>
      </w:tblPr>
      <w:tblGrid>
        <w:gridCol w:w="1008"/>
        <w:gridCol w:w="6080"/>
        <w:gridCol w:w="2126"/>
      </w:tblGrid>
      <w:tr w:rsidR="00D85D8F" w:rsidRPr="007F4AB5" w:rsidTr="00281ED3">
        <w:tc>
          <w:tcPr>
            <w:tcW w:w="1008" w:type="dxa"/>
          </w:tcPr>
          <w:p w:rsidR="00D85D8F" w:rsidRPr="001B4F38" w:rsidRDefault="00D85D8F" w:rsidP="00D85D8F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F3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80" w:type="dxa"/>
          </w:tcPr>
          <w:p w:rsidR="00D85D8F" w:rsidRPr="001B4F38" w:rsidRDefault="00D85D8F" w:rsidP="00D85D8F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F38">
              <w:rPr>
                <w:rFonts w:ascii="Times New Roman" w:hAnsi="Times New Roman"/>
                <w:sz w:val="24"/>
                <w:szCs w:val="24"/>
              </w:rPr>
              <w:t>Разделы</w:t>
            </w:r>
          </w:p>
        </w:tc>
        <w:tc>
          <w:tcPr>
            <w:tcW w:w="2126" w:type="dxa"/>
          </w:tcPr>
          <w:p w:rsidR="00D85D8F" w:rsidRPr="001B4F38" w:rsidRDefault="00D85D8F" w:rsidP="00D85D8F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F38">
              <w:rPr>
                <w:rFonts w:ascii="Times New Roman" w:hAnsi="Times New Roman"/>
                <w:sz w:val="24"/>
                <w:szCs w:val="24"/>
              </w:rPr>
              <w:t xml:space="preserve">Кол- </w:t>
            </w:r>
            <w:proofErr w:type="gramStart"/>
            <w:r w:rsidRPr="001B4F38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B4F38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D85D8F" w:rsidRPr="007F4AB5" w:rsidTr="00281ED3">
        <w:tc>
          <w:tcPr>
            <w:tcW w:w="1008" w:type="dxa"/>
          </w:tcPr>
          <w:p w:rsidR="00D85D8F" w:rsidRPr="001B4F38" w:rsidRDefault="00D85D8F" w:rsidP="00D85D8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F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</w:tcPr>
          <w:p w:rsidR="00D85D8F" w:rsidRPr="001B4F38" w:rsidRDefault="00D85D8F" w:rsidP="00D85D8F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F38">
              <w:rPr>
                <w:rFonts w:ascii="Times New Roman" w:hAnsi="Times New Roman"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126" w:type="dxa"/>
          </w:tcPr>
          <w:p w:rsidR="00D85D8F" w:rsidRPr="001B4F38" w:rsidRDefault="00D85D8F" w:rsidP="00D85D8F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F3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D85D8F" w:rsidRPr="007F4AB5" w:rsidTr="00281ED3">
        <w:tc>
          <w:tcPr>
            <w:tcW w:w="1008" w:type="dxa"/>
          </w:tcPr>
          <w:p w:rsidR="00D85D8F" w:rsidRPr="001B4F38" w:rsidRDefault="00D85D8F" w:rsidP="00D85D8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F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0" w:type="dxa"/>
          </w:tcPr>
          <w:p w:rsidR="00D85D8F" w:rsidRPr="001B4F38" w:rsidRDefault="00D85D8F" w:rsidP="00D85D8F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F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произведений русской литературы </w:t>
            </w:r>
            <w:r w:rsidRPr="001B4F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r w:rsidRPr="001B4F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2126" w:type="dxa"/>
          </w:tcPr>
          <w:p w:rsidR="00D85D8F" w:rsidRPr="001B4F38" w:rsidRDefault="00D85D8F" w:rsidP="00D85D8F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F38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D85D8F" w:rsidRPr="007F4AB5" w:rsidTr="00281ED3">
        <w:tc>
          <w:tcPr>
            <w:tcW w:w="1008" w:type="dxa"/>
          </w:tcPr>
          <w:p w:rsidR="00D85D8F" w:rsidRPr="001B4F38" w:rsidRDefault="00D85D8F" w:rsidP="00D85D8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F3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0" w:type="dxa"/>
          </w:tcPr>
          <w:p w:rsidR="00D85D8F" w:rsidRPr="001B4F38" w:rsidRDefault="00D85D8F" w:rsidP="00D85D8F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F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произведений русской литературы </w:t>
            </w:r>
            <w:r w:rsidRPr="001B4F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1B4F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2126" w:type="dxa"/>
          </w:tcPr>
          <w:p w:rsidR="00D85D8F" w:rsidRPr="001B4F38" w:rsidRDefault="00D85D8F" w:rsidP="00D85D8F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F3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D85D8F" w:rsidRPr="007F4AB5" w:rsidTr="00281ED3">
        <w:tc>
          <w:tcPr>
            <w:tcW w:w="1008" w:type="dxa"/>
          </w:tcPr>
          <w:p w:rsidR="00D85D8F" w:rsidRPr="001B4F38" w:rsidRDefault="00D85D8F" w:rsidP="00D85D8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F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0" w:type="dxa"/>
          </w:tcPr>
          <w:p w:rsidR="00D85D8F" w:rsidRPr="001B4F38" w:rsidRDefault="00D85D8F" w:rsidP="00D85D8F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F38">
              <w:rPr>
                <w:rFonts w:ascii="Times New Roman" w:hAnsi="Times New Roman"/>
                <w:color w:val="000000"/>
                <w:sz w:val="24"/>
                <w:szCs w:val="24"/>
              </w:rPr>
              <w:t>Из произведений зарубежной литературы</w:t>
            </w:r>
          </w:p>
        </w:tc>
        <w:tc>
          <w:tcPr>
            <w:tcW w:w="2126" w:type="dxa"/>
          </w:tcPr>
          <w:p w:rsidR="00D85D8F" w:rsidRPr="001B4F38" w:rsidRDefault="00D85D8F" w:rsidP="00D85D8F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F3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D85D8F" w:rsidRPr="007F4AB5" w:rsidTr="00281ED3">
        <w:tc>
          <w:tcPr>
            <w:tcW w:w="1008" w:type="dxa"/>
          </w:tcPr>
          <w:p w:rsidR="00D85D8F" w:rsidRPr="001B4F38" w:rsidRDefault="00D85D8F" w:rsidP="00D85D8F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F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0" w:type="dxa"/>
          </w:tcPr>
          <w:p w:rsidR="00D85D8F" w:rsidRPr="001B4F38" w:rsidRDefault="00D85D8F" w:rsidP="00D85D8F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F38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</w:tcPr>
          <w:p w:rsidR="00D85D8F" w:rsidRPr="001B4F38" w:rsidRDefault="00D85D8F" w:rsidP="00D85D8F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F3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D85D8F" w:rsidRPr="007F4AB5" w:rsidTr="00281ED3">
        <w:tc>
          <w:tcPr>
            <w:tcW w:w="7088" w:type="dxa"/>
            <w:gridSpan w:val="2"/>
          </w:tcPr>
          <w:p w:rsidR="00D85D8F" w:rsidRPr="001B4F38" w:rsidRDefault="00D85D8F" w:rsidP="00D85D8F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F38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D85D8F" w:rsidRPr="001B4F38" w:rsidRDefault="00D85D8F" w:rsidP="00D85D8F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F38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</w:tbl>
    <w:p w:rsidR="00D85D8F" w:rsidRPr="00025F5D" w:rsidRDefault="00D85D8F" w:rsidP="00D85D8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5F5D" w:rsidRPr="00025F5D" w:rsidRDefault="00411410" w:rsidP="003738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25F5D" w:rsidRPr="00025F5D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1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4"/>
  </w:num>
  <w:num w:numId="5">
    <w:abstractNumId w:val="11"/>
  </w:num>
  <w:num w:numId="6">
    <w:abstractNumId w:val="31"/>
  </w:num>
  <w:num w:numId="7">
    <w:abstractNumId w:val="12"/>
  </w:num>
  <w:num w:numId="8">
    <w:abstractNumId w:val="24"/>
  </w:num>
  <w:num w:numId="9">
    <w:abstractNumId w:val="9"/>
  </w:num>
  <w:num w:numId="10">
    <w:abstractNumId w:val="22"/>
  </w:num>
  <w:num w:numId="11">
    <w:abstractNumId w:val="15"/>
  </w:num>
  <w:num w:numId="12">
    <w:abstractNumId w:val="26"/>
  </w:num>
  <w:num w:numId="13">
    <w:abstractNumId w:val="0"/>
  </w:num>
  <w:num w:numId="14">
    <w:abstractNumId w:val="25"/>
  </w:num>
  <w:num w:numId="15">
    <w:abstractNumId w:val="28"/>
  </w:num>
  <w:num w:numId="16">
    <w:abstractNumId w:val="21"/>
  </w:num>
  <w:num w:numId="17">
    <w:abstractNumId w:val="18"/>
  </w:num>
  <w:num w:numId="18">
    <w:abstractNumId w:val="13"/>
  </w:num>
  <w:num w:numId="19">
    <w:abstractNumId w:val="1"/>
  </w:num>
  <w:num w:numId="20">
    <w:abstractNumId w:val="2"/>
  </w:num>
  <w:num w:numId="21">
    <w:abstractNumId w:val="29"/>
  </w:num>
  <w:num w:numId="22">
    <w:abstractNumId w:val="30"/>
  </w:num>
  <w:num w:numId="23">
    <w:abstractNumId w:val="23"/>
  </w:num>
  <w:num w:numId="24">
    <w:abstractNumId w:val="3"/>
  </w:num>
  <w:num w:numId="25">
    <w:abstractNumId w:val="20"/>
  </w:num>
  <w:num w:numId="26">
    <w:abstractNumId w:val="6"/>
  </w:num>
  <w:num w:numId="27">
    <w:abstractNumId w:val="17"/>
  </w:num>
  <w:num w:numId="28">
    <w:abstractNumId w:val="7"/>
  </w:num>
  <w:num w:numId="29">
    <w:abstractNumId w:val="14"/>
  </w:num>
  <w:num w:numId="30">
    <w:abstractNumId w:val="10"/>
  </w:num>
  <w:num w:numId="31">
    <w:abstractNumId w:val="27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characterSpacingControl w:val="doNotCompress"/>
  <w:compat/>
  <w:rsids>
    <w:rsidRoot w:val="00025F5D"/>
    <w:rsid w:val="00025F5D"/>
    <w:rsid w:val="00067509"/>
    <w:rsid w:val="001711DE"/>
    <w:rsid w:val="00291834"/>
    <w:rsid w:val="002B13D0"/>
    <w:rsid w:val="002E28AB"/>
    <w:rsid w:val="002F65FC"/>
    <w:rsid w:val="0037389D"/>
    <w:rsid w:val="00411410"/>
    <w:rsid w:val="00417196"/>
    <w:rsid w:val="004556DC"/>
    <w:rsid w:val="004B71B4"/>
    <w:rsid w:val="005232E0"/>
    <w:rsid w:val="005457C0"/>
    <w:rsid w:val="0056045A"/>
    <w:rsid w:val="005616C4"/>
    <w:rsid w:val="00570665"/>
    <w:rsid w:val="005B189A"/>
    <w:rsid w:val="00607A31"/>
    <w:rsid w:val="006258A9"/>
    <w:rsid w:val="00672B70"/>
    <w:rsid w:val="006E47C8"/>
    <w:rsid w:val="0072069B"/>
    <w:rsid w:val="0075462D"/>
    <w:rsid w:val="007B1716"/>
    <w:rsid w:val="008169BB"/>
    <w:rsid w:val="00865556"/>
    <w:rsid w:val="008A4071"/>
    <w:rsid w:val="008E003A"/>
    <w:rsid w:val="009F1096"/>
    <w:rsid w:val="00A05A30"/>
    <w:rsid w:val="00AA0CFC"/>
    <w:rsid w:val="00AB26E0"/>
    <w:rsid w:val="00B6728B"/>
    <w:rsid w:val="00BA72EB"/>
    <w:rsid w:val="00C35F46"/>
    <w:rsid w:val="00D85D8F"/>
    <w:rsid w:val="00DA3B8C"/>
    <w:rsid w:val="00E73264"/>
    <w:rsid w:val="00E93C4C"/>
    <w:rsid w:val="00F11B8F"/>
    <w:rsid w:val="00F651F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2">
    <w:name w:val="s12"/>
    <w:rsid w:val="005457C0"/>
  </w:style>
  <w:style w:type="paragraph" w:customStyle="1" w:styleId="p23">
    <w:name w:val="p23"/>
    <w:basedOn w:val="a"/>
    <w:rsid w:val="005457C0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5457C0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4</cp:revision>
  <dcterms:created xsi:type="dcterms:W3CDTF">2020-09-21T14:36:00Z</dcterms:created>
  <dcterms:modified xsi:type="dcterms:W3CDTF">2020-09-21T15:22:00Z</dcterms:modified>
</cp:coreProperties>
</file>