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B2067E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1711D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1711DE" w:rsidP="001711D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Адаптированной о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>сновной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 xml:space="preserve"> о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 xml:space="preserve">бразовательной программы 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для учащихся с ограниченными возможностями здоровья (</w:t>
            </w:r>
            <w:r>
              <w:rPr>
                <w:rFonts w:ascii="Times New Roman" w:eastAsia="Times New Roman" w:hAnsi="Times New Roman"/>
                <w:lang w:eastAsia="zh-CN"/>
              </w:rPr>
              <w:t>умственн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ая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отсталость)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утверждено приказом директора МК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ОУ СОШ пос. Азиатская 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от 01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.0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9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.20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1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5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 xml:space="preserve"> №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55/1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4556DC">
        <w:rPr>
          <w:rFonts w:ascii="Times New Roman" w:eastAsia="Times New Roman" w:hAnsi="Times New Roman"/>
          <w:b/>
          <w:sz w:val="32"/>
          <w:szCs w:val="32"/>
          <w:lang w:eastAsia="zh-CN"/>
        </w:rPr>
        <w:t>Занимательная математика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8A4071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8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Default="00C35F46" w:rsidP="003738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036">
        <w:rPr>
          <w:rFonts w:ascii="Times New Roman" w:hAnsi="Times New Roman"/>
          <w:sz w:val="24"/>
          <w:szCs w:val="24"/>
        </w:rPr>
        <w:lastRenderedPageBreak/>
        <w:t xml:space="preserve">Рабочая программа составлена </w:t>
      </w:r>
      <w:r>
        <w:rPr>
          <w:rFonts w:ascii="Times New Roman" w:hAnsi="Times New Roman"/>
          <w:sz w:val="24"/>
          <w:szCs w:val="24"/>
        </w:rPr>
        <w:t>на основе следующих документов:</w:t>
      </w:r>
    </w:p>
    <w:p w:rsidR="00C35F46" w:rsidRPr="00F651F1" w:rsidRDefault="00C35F46" w:rsidP="0037389D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4556DC" w:rsidRDefault="004556DC" w:rsidP="004556DC">
      <w:pPr>
        <w:numPr>
          <w:ilvl w:val="0"/>
          <w:numId w:val="29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6DC">
        <w:rPr>
          <w:rFonts w:ascii="Times New Roman" w:eastAsia="Times New Roman" w:hAnsi="Times New Roman"/>
          <w:sz w:val="24"/>
          <w:szCs w:val="24"/>
          <w:lang w:eastAsia="zh-CN"/>
        </w:rPr>
        <w:t>Адаптированная основная образовательная программа для учащихся с ограниченными возможностями здоровья (умственная отсталость) (Утверждена приказом от 01.09.2015 №55/1</w:t>
      </w:r>
      <w:r w:rsidRPr="004556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4556DC" w:rsidRPr="004556DC" w:rsidRDefault="004556DC" w:rsidP="004556D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E93C4C" w:rsidRDefault="00607A31" w:rsidP="00E93C4C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26B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E93C4C" w:rsidRDefault="00E93C4C" w:rsidP="00ED30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0597" w:rsidRPr="00C20597" w:rsidRDefault="00C20597" w:rsidP="00C20597">
      <w:pPr>
        <w:pStyle w:val="c4"/>
        <w:spacing w:before="0" w:beforeAutospacing="0" w:after="0" w:afterAutospacing="0"/>
        <w:jc w:val="both"/>
        <w:rPr>
          <w:szCs w:val="28"/>
        </w:rPr>
      </w:pPr>
      <w:r w:rsidRPr="00C20597">
        <w:rPr>
          <w:rStyle w:val="c5"/>
          <w:szCs w:val="28"/>
        </w:rPr>
        <w:t xml:space="preserve">Учащиеся должны знать: </w:t>
      </w:r>
    </w:p>
    <w:p w:rsidR="00C20597" w:rsidRPr="00C20597" w:rsidRDefault="00C20597" w:rsidP="00C2059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20597">
        <w:rPr>
          <w:rStyle w:val="c5"/>
          <w:rFonts w:ascii="Times New Roman" w:hAnsi="Times New Roman"/>
          <w:sz w:val="24"/>
          <w:szCs w:val="28"/>
        </w:rPr>
        <w:t>величину 1 градус;</w:t>
      </w:r>
    </w:p>
    <w:p w:rsidR="00C20597" w:rsidRPr="00C20597" w:rsidRDefault="00C20597" w:rsidP="00C2059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C20597">
        <w:rPr>
          <w:rStyle w:val="c5"/>
          <w:rFonts w:ascii="Times New Roman" w:hAnsi="Times New Roman"/>
          <w:sz w:val="24"/>
          <w:szCs w:val="28"/>
        </w:rPr>
        <w:t>размеры прямого, острого, тупого, развернутого, полного, смежных углов, сумму углов треугольника;</w:t>
      </w:r>
      <w:proofErr w:type="gramEnd"/>
    </w:p>
    <w:p w:rsidR="00C20597" w:rsidRPr="00C20597" w:rsidRDefault="00C20597" w:rsidP="00C2059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20597">
        <w:rPr>
          <w:rStyle w:val="c5"/>
          <w:rFonts w:ascii="Times New Roman" w:hAnsi="Times New Roman"/>
          <w:sz w:val="24"/>
          <w:szCs w:val="28"/>
        </w:rPr>
        <w:t>элементы транспортира;</w:t>
      </w:r>
    </w:p>
    <w:p w:rsidR="00C20597" w:rsidRPr="00C20597" w:rsidRDefault="00C20597" w:rsidP="00C2059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20597">
        <w:rPr>
          <w:rStyle w:val="c5"/>
          <w:rFonts w:ascii="Times New Roman" w:hAnsi="Times New Roman"/>
          <w:sz w:val="24"/>
          <w:szCs w:val="28"/>
        </w:rPr>
        <w:t>единицы измерения площади, их соотношения;</w:t>
      </w:r>
    </w:p>
    <w:p w:rsidR="00C20597" w:rsidRDefault="00C20597" w:rsidP="00C20597">
      <w:pPr>
        <w:numPr>
          <w:ilvl w:val="0"/>
          <w:numId w:val="36"/>
        </w:numPr>
        <w:spacing w:after="0" w:line="240" w:lineRule="auto"/>
        <w:jc w:val="both"/>
        <w:rPr>
          <w:rStyle w:val="c5"/>
          <w:rFonts w:ascii="Times New Roman" w:hAnsi="Times New Roman"/>
          <w:sz w:val="24"/>
          <w:szCs w:val="28"/>
        </w:rPr>
      </w:pPr>
      <w:r w:rsidRPr="00C20597">
        <w:rPr>
          <w:rStyle w:val="c5"/>
          <w:rFonts w:ascii="Times New Roman" w:hAnsi="Times New Roman"/>
          <w:sz w:val="24"/>
          <w:szCs w:val="28"/>
        </w:rPr>
        <w:t>формулы длины окружности, площади круга</w:t>
      </w:r>
      <w:r>
        <w:rPr>
          <w:rStyle w:val="c5"/>
          <w:rFonts w:ascii="Times New Roman" w:hAnsi="Times New Roman"/>
          <w:sz w:val="24"/>
          <w:szCs w:val="28"/>
        </w:rPr>
        <w:t>;</w:t>
      </w:r>
    </w:p>
    <w:p w:rsidR="00C20597" w:rsidRPr="00C20597" w:rsidRDefault="00C20597" w:rsidP="00C2059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20597">
        <w:rPr>
          <w:rStyle w:val="c5"/>
          <w:rFonts w:ascii="Times New Roman" w:hAnsi="Times New Roman"/>
          <w:sz w:val="24"/>
          <w:szCs w:val="28"/>
        </w:rPr>
        <w:t>наиболее употребительные единицы площади;</w:t>
      </w:r>
    </w:p>
    <w:p w:rsidR="00C20597" w:rsidRPr="00C20597" w:rsidRDefault="00C20597" w:rsidP="00C2059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20597">
        <w:rPr>
          <w:rStyle w:val="c5"/>
          <w:rFonts w:ascii="Times New Roman" w:hAnsi="Times New Roman"/>
          <w:sz w:val="24"/>
          <w:szCs w:val="28"/>
        </w:rPr>
        <w:t>размеры прямого, острого и тупого угла в градусах</w:t>
      </w:r>
      <w:r>
        <w:rPr>
          <w:rStyle w:val="c5"/>
          <w:rFonts w:ascii="Times New Roman" w:hAnsi="Times New Roman"/>
          <w:sz w:val="24"/>
          <w:szCs w:val="28"/>
        </w:rPr>
        <w:t>.</w:t>
      </w:r>
    </w:p>
    <w:p w:rsidR="00C20597" w:rsidRPr="00C20597" w:rsidRDefault="00C20597" w:rsidP="00C20597">
      <w:pPr>
        <w:pStyle w:val="c4"/>
        <w:spacing w:before="0" w:beforeAutospacing="0" w:after="0" w:afterAutospacing="0"/>
        <w:jc w:val="both"/>
        <w:rPr>
          <w:szCs w:val="28"/>
        </w:rPr>
      </w:pPr>
      <w:r w:rsidRPr="00C20597">
        <w:rPr>
          <w:rStyle w:val="c5"/>
          <w:szCs w:val="28"/>
        </w:rPr>
        <w:t>Учащиеся должны уметь:</w:t>
      </w:r>
    </w:p>
    <w:p w:rsidR="00C20597" w:rsidRPr="00C20597" w:rsidRDefault="00C20597" w:rsidP="00C2059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20597">
        <w:rPr>
          <w:rStyle w:val="c5"/>
          <w:rFonts w:ascii="Times New Roman" w:hAnsi="Times New Roman"/>
          <w:sz w:val="24"/>
          <w:szCs w:val="28"/>
        </w:rPr>
        <w:t>присчитывать и отсчитывать разрядные единицы и равные числовые группы в пр</w:t>
      </w:r>
      <w:r w:rsidRPr="00C20597">
        <w:rPr>
          <w:rStyle w:val="c5"/>
          <w:rFonts w:ascii="Times New Roman" w:hAnsi="Times New Roman"/>
          <w:sz w:val="24"/>
          <w:szCs w:val="28"/>
        </w:rPr>
        <w:t>е</w:t>
      </w:r>
      <w:r w:rsidRPr="00C20597">
        <w:rPr>
          <w:rStyle w:val="c5"/>
          <w:rFonts w:ascii="Times New Roman" w:hAnsi="Times New Roman"/>
          <w:sz w:val="24"/>
          <w:szCs w:val="28"/>
        </w:rPr>
        <w:t>делах 1000000;</w:t>
      </w:r>
    </w:p>
    <w:p w:rsidR="00C20597" w:rsidRPr="00C20597" w:rsidRDefault="00C20597" w:rsidP="00C2059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20597">
        <w:rPr>
          <w:rStyle w:val="c5"/>
          <w:rFonts w:ascii="Times New Roman" w:hAnsi="Times New Roman"/>
          <w:sz w:val="24"/>
          <w:szCs w:val="28"/>
        </w:rPr>
        <w:t>выполнять сложение, вычитание, умножение и деление на однозна</w:t>
      </w:r>
      <w:r w:rsidRPr="00C20597">
        <w:rPr>
          <w:rStyle w:val="c5"/>
          <w:rFonts w:ascii="Times New Roman" w:hAnsi="Times New Roman"/>
          <w:sz w:val="24"/>
          <w:szCs w:val="28"/>
        </w:rPr>
        <w:t>ч</w:t>
      </w:r>
      <w:r w:rsidRPr="00C20597">
        <w:rPr>
          <w:rStyle w:val="c5"/>
          <w:rFonts w:ascii="Times New Roman" w:hAnsi="Times New Roman"/>
          <w:sz w:val="24"/>
          <w:szCs w:val="28"/>
        </w:rPr>
        <w:t>ное, двузначное целое число натуральных чисел, обыкновенных и д</w:t>
      </w:r>
      <w:r w:rsidRPr="00C20597">
        <w:rPr>
          <w:rStyle w:val="c5"/>
          <w:rFonts w:ascii="Times New Roman" w:hAnsi="Times New Roman"/>
          <w:sz w:val="24"/>
          <w:szCs w:val="28"/>
        </w:rPr>
        <w:t>е</w:t>
      </w:r>
      <w:r w:rsidRPr="00C20597">
        <w:rPr>
          <w:rStyle w:val="c5"/>
          <w:rFonts w:ascii="Times New Roman" w:hAnsi="Times New Roman"/>
          <w:sz w:val="24"/>
          <w:szCs w:val="28"/>
        </w:rPr>
        <w:t>сятичных дробей;</w:t>
      </w:r>
    </w:p>
    <w:p w:rsidR="00C20597" w:rsidRPr="00C20597" w:rsidRDefault="00C20597" w:rsidP="00C2059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20597">
        <w:rPr>
          <w:rStyle w:val="c5"/>
          <w:rFonts w:ascii="Times New Roman" w:hAnsi="Times New Roman"/>
          <w:sz w:val="24"/>
          <w:szCs w:val="28"/>
        </w:rPr>
        <w:t>находить число по одной его доле, выраженной обыкновенной или десятичной дробью;</w:t>
      </w:r>
    </w:p>
    <w:p w:rsidR="00C20597" w:rsidRPr="00C20597" w:rsidRDefault="00C20597" w:rsidP="00C2059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20597">
        <w:rPr>
          <w:rStyle w:val="c5"/>
          <w:rFonts w:ascii="Times New Roman" w:hAnsi="Times New Roman"/>
          <w:sz w:val="24"/>
          <w:szCs w:val="28"/>
        </w:rPr>
        <w:t>находить среднее арифметическое нескольких чисел;</w:t>
      </w:r>
    </w:p>
    <w:p w:rsidR="00C20597" w:rsidRPr="00C20597" w:rsidRDefault="00C20597" w:rsidP="00C2059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20597">
        <w:rPr>
          <w:rStyle w:val="c5"/>
          <w:rFonts w:ascii="Times New Roman" w:hAnsi="Times New Roman"/>
          <w:sz w:val="24"/>
          <w:szCs w:val="28"/>
        </w:rPr>
        <w:t>решать арифметические задачи на пропорциональное деление;</w:t>
      </w:r>
    </w:p>
    <w:p w:rsidR="00C20597" w:rsidRPr="00C20597" w:rsidRDefault="00C20597" w:rsidP="00C2059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20597">
        <w:rPr>
          <w:rStyle w:val="c5"/>
          <w:rFonts w:ascii="Times New Roman" w:hAnsi="Times New Roman"/>
          <w:sz w:val="24"/>
          <w:szCs w:val="28"/>
        </w:rPr>
        <w:t>строить и измерять углы с помощью транспортира;</w:t>
      </w:r>
    </w:p>
    <w:p w:rsidR="00C20597" w:rsidRDefault="00C20597" w:rsidP="00C20597">
      <w:pPr>
        <w:numPr>
          <w:ilvl w:val="0"/>
          <w:numId w:val="37"/>
        </w:numPr>
        <w:spacing w:after="0" w:line="240" w:lineRule="auto"/>
        <w:jc w:val="both"/>
        <w:rPr>
          <w:rStyle w:val="c5"/>
          <w:rFonts w:ascii="Times New Roman" w:hAnsi="Times New Roman"/>
          <w:sz w:val="24"/>
          <w:szCs w:val="28"/>
        </w:rPr>
      </w:pPr>
      <w:r w:rsidRPr="00C20597">
        <w:rPr>
          <w:rStyle w:val="c5"/>
          <w:rFonts w:ascii="Times New Roman" w:hAnsi="Times New Roman"/>
          <w:sz w:val="24"/>
          <w:szCs w:val="28"/>
        </w:rPr>
        <w:t>строить треугольники по заданным длинам сторон и величине углов;</w:t>
      </w:r>
    </w:p>
    <w:p w:rsidR="00C20597" w:rsidRPr="00C20597" w:rsidRDefault="00C20597" w:rsidP="00C2059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20597">
        <w:rPr>
          <w:rStyle w:val="c5"/>
          <w:rFonts w:ascii="Times New Roman" w:hAnsi="Times New Roman"/>
          <w:sz w:val="24"/>
          <w:szCs w:val="28"/>
        </w:rPr>
        <w:t>вычислять площадь прямоугольника (квадрата);</w:t>
      </w:r>
    </w:p>
    <w:p w:rsidR="00C20597" w:rsidRPr="00C20597" w:rsidRDefault="00C20597" w:rsidP="00C2059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20597">
        <w:rPr>
          <w:rStyle w:val="c5"/>
          <w:rFonts w:ascii="Times New Roman" w:hAnsi="Times New Roman"/>
          <w:sz w:val="24"/>
          <w:szCs w:val="28"/>
        </w:rPr>
        <w:t>вычислять длину окружности и площадь круга по заданной длине р</w:t>
      </w:r>
      <w:r w:rsidRPr="00C20597">
        <w:rPr>
          <w:rStyle w:val="c5"/>
          <w:rFonts w:ascii="Times New Roman" w:hAnsi="Times New Roman"/>
          <w:sz w:val="24"/>
          <w:szCs w:val="28"/>
        </w:rPr>
        <w:t>а</w:t>
      </w:r>
      <w:r w:rsidRPr="00C20597">
        <w:rPr>
          <w:rStyle w:val="c5"/>
          <w:rFonts w:ascii="Times New Roman" w:hAnsi="Times New Roman"/>
          <w:sz w:val="24"/>
          <w:szCs w:val="28"/>
        </w:rPr>
        <w:t>диуса;</w:t>
      </w:r>
    </w:p>
    <w:p w:rsidR="00C20597" w:rsidRPr="00C20597" w:rsidRDefault="00C20597" w:rsidP="00C2059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20597">
        <w:rPr>
          <w:rStyle w:val="c5"/>
          <w:rFonts w:ascii="Times New Roman" w:hAnsi="Times New Roman"/>
          <w:sz w:val="24"/>
          <w:szCs w:val="28"/>
        </w:rPr>
        <w:t>строить точки, отрезки симметричные данным относительно оси, центра симме</w:t>
      </w:r>
      <w:r w:rsidRPr="00C20597">
        <w:rPr>
          <w:rStyle w:val="c5"/>
          <w:rFonts w:ascii="Times New Roman" w:hAnsi="Times New Roman"/>
          <w:sz w:val="24"/>
          <w:szCs w:val="28"/>
        </w:rPr>
        <w:t>т</w:t>
      </w:r>
      <w:r w:rsidRPr="00C20597">
        <w:rPr>
          <w:rStyle w:val="c5"/>
          <w:rFonts w:ascii="Times New Roman" w:hAnsi="Times New Roman"/>
          <w:sz w:val="24"/>
          <w:szCs w:val="28"/>
        </w:rPr>
        <w:t>рии.</w:t>
      </w:r>
    </w:p>
    <w:p w:rsidR="00C20597" w:rsidRPr="00C20597" w:rsidRDefault="00C20597" w:rsidP="00C2059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20597">
        <w:rPr>
          <w:rStyle w:val="c5"/>
          <w:rFonts w:ascii="Times New Roman" w:hAnsi="Times New Roman"/>
          <w:sz w:val="24"/>
          <w:szCs w:val="28"/>
        </w:rPr>
        <w:t>выполнять четыре арифметических действия с натуральными числами в пределах 10 000; по возможности с десятичными и обыкн</w:t>
      </w:r>
      <w:r w:rsidRPr="00C20597">
        <w:rPr>
          <w:rStyle w:val="c5"/>
          <w:rFonts w:ascii="Times New Roman" w:hAnsi="Times New Roman"/>
          <w:sz w:val="24"/>
          <w:szCs w:val="28"/>
        </w:rPr>
        <w:t>о</w:t>
      </w:r>
      <w:r w:rsidRPr="00C20597">
        <w:rPr>
          <w:rStyle w:val="c5"/>
          <w:rFonts w:ascii="Times New Roman" w:hAnsi="Times New Roman"/>
          <w:sz w:val="24"/>
          <w:szCs w:val="28"/>
        </w:rPr>
        <w:t>венными дробями;</w:t>
      </w:r>
    </w:p>
    <w:p w:rsidR="00C20597" w:rsidRPr="00C20597" w:rsidRDefault="00C20597" w:rsidP="00C2059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20597">
        <w:rPr>
          <w:rStyle w:val="c5"/>
          <w:rFonts w:ascii="Times New Roman" w:hAnsi="Times New Roman"/>
          <w:sz w:val="24"/>
          <w:szCs w:val="28"/>
        </w:rPr>
        <w:t>находить число по его половине, десятой доле;</w:t>
      </w:r>
    </w:p>
    <w:p w:rsidR="00C20597" w:rsidRPr="00C20597" w:rsidRDefault="00C20597" w:rsidP="00C2059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20597">
        <w:rPr>
          <w:rStyle w:val="c5"/>
          <w:rFonts w:ascii="Times New Roman" w:hAnsi="Times New Roman"/>
          <w:sz w:val="24"/>
          <w:szCs w:val="28"/>
        </w:rPr>
        <w:t>вычислять среднее арифметическое нескольких чисел;</w:t>
      </w:r>
    </w:p>
    <w:p w:rsidR="00C20597" w:rsidRPr="00C20597" w:rsidRDefault="00C20597" w:rsidP="00C2059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20597">
        <w:rPr>
          <w:rStyle w:val="c5"/>
          <w:rFonts w:ascii="Times New Roman" w:hAnsi="Times New Roman"/>
          <w:sz w:val="24"/>
          <w:szCs w:val="28"/>
        </w:rPr>
        <w:t>вычислять площадь прямоугольника.</w:t>
      </w:r>
    </w:p>
    <w:p w:rsidR="0083121D" w:rsidRPr="00ED3003" w:rsidRDefault="0083121D" w:rsidP="00C205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462D" w:rsidRDefault="0075462D" w:rsidP="00E93C4C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6B5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83121D" w:rsidRPr="0095721B" w:rsidRDefault="0083121D" w:rsidP="0083121D">
      <w:pPr>
        <w:pStyle w:val="c8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2"/>
        </w:rPr>
      </w:pPr>
      <w:r w:rsidRPr="0095721B">
        <w:rPr>
          <w:rStyle w:val="c15"/>
          <w:color w:val="000000"/>
          <w:szCs w:val="28"/>
        </w:rPr>
        <w:t>Нумерация чисел в пределах 1000000. Сложение и вычитание целых чисел и дес</w:t>
      </w:r>
      <w:r w:rsidRPr="0095721B">
        <w:rPr>
          <w:rStyle w:val="c15"/>
          <w:color w:val="000000"/>
          <w:szCs w:val="28"/>
        </w:rPr>
        <w:t>я</w:t>
      </w:r>
      <w:r w:rsidRPr="0095721B">
        <w:rPr>
          <w:rStyle w:val="c15"/>
          <w:color w:val="000000"/>
          <w:szCs w:val="28"/>
        </w:rPr>
        <w:t>тичных дробей. Умножение и деление целых чисел и десятичных дробей, в том числе ч</w:t>
      </w:r>
      <w:r w:rsidRPr="0095721B">
        <w:rPr>
          <w:rStyle w:val="c15"/>
          <w:color w:val="000000"/>
          <w:szCs w:val="28"/>
        </w:rPr>
        <w:t>и</w:t>
      </w:r>
      <w:r w:rsidRPr="0095721B">
        <w:rPr>
          <w:rStyle w:val="c15"/>
          <w:color w:val="000000"/>
          <w:szCs w:val="28"/>
        </w:rPr>
        <w:t>сел, полученных при измерении.</w:t>
      </w:r>
    </w:p>
    <w:p w:rsidR="0083121D" w:rsidRPr="0095721B" w:rsidRDefault="0083121D" w:rsidP="0083121D">
      <w:pPr>
        <w:pStyle w:val="c8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2"/>
        </w:rPr>
      </w:pPr>
      <w:r w:rsidRPr="0095721B">
        <w:rPr>
          <w:rStyle w:val="c15"/>
          <w:color w:val="000000"/>
          <w:szCs w:val="28"/>
        </w:rPr>
        <w:t>Обыкновенные дроби. Сложение и вычитание обыкновенных дробей.</w:t>
      </w:r>
      <w:r>
        <w:rPr>
          <w:rStyle w:val="c15"/>
          <w:color w:val="000000"/>
          <w:szCs w:val="28"/>
        </w:rPr>
        <w:t xml:space="preserve"> </w:t>
      </w:r>
      <w:r w:rsidRPr="0095721B">
        <w:rPr>
          <w:rStyle w:val="c15"/>
          <w:color w:val="000000"/>
          <w:szCs w:val="28"/>
        </w:rPr>
        <w:t>Нахождение неизвестных компонентов сложения и вычитания.</w:t>
      </w:r>
      <w:r>
        <w:rPr>
          <w:rStyle w:val="c15"/>
          <w:color w:val="000000"/>
          <w:szCs w:val="28"/>
        </w:rPr>
        <w:t xml:space="preserve"> </w:t>
      </w:r>
      <w:r w:rsidRPr="0095721B">
        <w:rPr>
          <w:rStyle w:val="c15"/>
          <w:color w:val="000000"/>
          <w:szCs w:val="28"/>
        </w:rPr>
        <w:t>Умножение и деление десятичных др</w:t>
      </w:r>
      <w:r w:rsidRPr="0095721B">
        <w:rPr>
          <w:rStyle w:val="c15"/>
          <w:color w:val="000000"/>
          <w:szCs w:val="28"/>
        </w:rPr>
        <w:t>о</w:t>
      </w:r>
      <w:r w:rsidRPr="0095721B">
        <w:rPr>
          <w:rStyle w:val="c15"/>
          <w:color w:val="000000"/>
          <w:szCs w:val="28"/>
        </w:rPr>
        <w:t>бей на однозначные, двузначные целые числа.</w:t>
      </w:r>
      <w:r>
        <w:rPr>
          <w:rStyle w:val="c15"/>
          <w:color w:val="000000"/>
          <w:szCs w:val="28"/>
        </w:rPr>
        <w:t xml:space="preserve"> </w:t>
      </w:r>
      <w:r w:rsidRPr="0095721B">
        <w:rPr>
          <w:rStyle w:val="c15"/>
          <w:color w:val="000000"/>
          <w:szCs w:val="28"/>
        </w:rPr>
        <w:t>Простые задачи нахождение числа по о</w:t>
      </w:r>
      <w:r w:rsidRPr="0095721B">
        <w:rPr>
          <w:rStyle w:val="c15"/>
          <w:color w:val="000000"/>
          <w:szCs w:val="28"/>
        </w:rPr>
        <w:t>д</w:t>
      </w:r>
      <w:r w:rsidRPr="0095721B">
        <w:rPr>
          <w:rStyle w:val="c15"/>
          <w:color w:val="000000"/>
          <w:szCs w:val="28"/>
        </w:rPr>
        <w:t>ной его доле, выраженной обыкновенной или десятичной дробью, среднего арифметич</w:t>
      </w:r>
      <w:r w:rsidRPr="0095721B">
        <w:rPr>
          <w:rStyle w:val="c15"/>
          <w:color w:val="000000"/>
          <w:szCs w:val="28"/>
        </w:rPr>
        <w:t>е</w:t>
      </w:r>
      <w:r w:rsidRPr="0095721B">
        <w:rPr>
          <w:rStyle w:val="c15"/>
          <w:color w:val="000000"/>
          <w:szCs w:val="28"/>
        </w:rPr>
        <w:t>ского двух или более чисел. Составные задачи на пропорциональное деление, на части, спос</w:t>
      </w:r>
      <w:r w:rsidRPr="0095721B">
        <w:rPr>
          <w:rStyle w:val="c15"/>
          <w:color w:val="000000"/>
          <w:szCs w:val="28"/>
        </w:rPr>
        <w:t>о</w:t>
      </w:r>
      <w:r w:rsidRPr="0095721B">
        <w:rPr>
          <w:rStyle w:val="c15"/>
          <w:color w:val="000000"/>
          <w:szCs w:val="28"/>
        </w:rPr>
        <w:t>бом принятия общего количества за единицу.</w:t>
      </w:r>
    </w:p>
    <w:p w:rsidR="0083121D" w:rsidRPr="0095721B" w:rsidRDefault="0083121D" w:rsidP="0083121D">
      <w:pPr>
        <w:pStyle w:val="c8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2"/>
        </w:rPr>
      </w:pPr>
      <w:r w:rsidRPr="0095721B">
        <w:rPr>
          <w:rStyle w:val="c15"/>
          <w:color w:val="000000"/>
          <w:szCs w:val="28"/>
        </w:rPr>
        <w:t>Площадь. Единицы измерения площади, их соотношение. Арифметические дейс</w:t>
      </w:r>
      <w:r w:rsidRPr="0095721B">
        <w:rPr>
          <w:rStyle w:val="c15"/>
          <w:color w:val="000000"/>
          <w:szCs w:val="28"/>
        </w:rPr>
        <w:t>т</w:t>
      </w:r>
      <w:r w:rsidRPr="0095721B">
        <w:rPr>
          <w:rStyle w:val="c15"/>
          <w:color w:val="000000"/>
          <w:szCs w:val="28"/>
        </w:rPr>
        <w:t>вия с числами, полученными при измерении площади, выраженными десятичными др</w:t>
      </w:r>
      <w:r w:rsidRPr="0095721B">
        <w:rPr>
          <w:rStyle w:val="c15"/>
          <w:color w:val="000000"/>
          <w:szCs w:val="28"/>
        </w:rPr>
        <w:t>о</w:t>
      </w:r>
      <w:r w:rsidRPr="0095721B">
        <w:rPr>
          <w:rStyle w:val="c15"/>
          <w:color w:val="000000"/>
          <w:szCs w:val="28"/>
        </w:rPr>
        <w:lastRenderedPageBreak/>
        <w:t>бями.</w:t>
      </w:r>
      <w:r>
        <w:rPr>
          <w:rStyle w:val="c15"/>
          <w:color w:val="000000"/>
          <w:szCs w:val="28"/>
        </w:rPr>
        <w:t xml:space="preserve"> </w:t>
      </w:r>
      <w:r w:rsidRPr="0095721B">
        <w:rPr>
          <w:rStyle w:val="c15"/>
          <w:color w:val="000000"/>
          <w:szCs w:val="28"/>
        </w:rPr>
        <w:t>Все действия с целыми и дробными числами.</w:t>
      </w:r>
      <w:r>
        <w:rPr>
          <w:rStyle w:val="c15"/>
          <w:color w:val="000000"/>
          <w:szCs w:val="28"/>
        </w:rPr>
        <w:t xml:space="preserve"> </w:t>
      </w:r>
      <w:r w:rsidRPr="0095721B">
        <w:rPr>
          <w:rStyle w:val="c15"/>
          <w:color w:val="000000"/>
          <w:szCs w:val="28"/>
        </w:rPr>
        <w:t>Арифметические действия с числами, полученными при измерении площади, выраженными десятичными дробями.</w:t>
      </w:r>
    </w:p>
    <w:p w:rsidR="0083121D" w:rsidRPr="0095721B" w:rsidRDefault="0083121D" w:rsidP="0083121D">
      <w:pPr>
        <w:pStyle w:val="c7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2"/>
        </w:rPr>
      </w:pPr>
      <w:r w:rsidRPr="0095721B">
        <w:rPr>
          <w:rStyle w:val="c15"/>
          <w:color w:val="000000"/>
          <w:szCs w:val="28"/>
        </w:rPr>
        <w:t>Геометрический материал: Геометрические фигуры.  Градус. Градусное измерение углов. Величина  острого, тупого, развернутого углов, полного угла. Транспортир. П</w:t>
      </w:r>
      <w:r w:rsidRPr="0095721B">
        <w:rPr>
          <w:rStyle w:val="c15"/>
          <w:color w:val="000000"/>
          <w:szCs w:val="28"/>
        </w:rPr>
        <w:t>о</w:t>
      </w:r>
      <w:r w:rsidRPr="0095721B">
        <w:rPr>
          <w:rStyle w:val="c15"/>
          <w:color w:val="000000"/>
          <w:szCs w:val="28"/>
        </w:rPr>
        <w:t>строение углов с помощью транспортира. Измерение углов с помощью транспортира. Ось симметрии. Построение симметричных фигур. Построение</w:t>
      </w:r>
      <w:r>
        <w:rPr>
          <w:rStyle w:val="c15"/>
          <w:color w:val="000000"/>
          <w:szCs w:val="28"/>
        </w:rPr>
        <w:t xml:space="preserve"> </w:t>
      </w:r>
      <w:r w:rsidRPr="0095721B">
        <w:rPr>
          <w:rStyle w:val="c15"/>
          <w:color w:val="000000"/>
          <w:szCs w:val="28"/>
        </w:rPr>
        <w:t>разносторонних (равнобедре</w:t>
      </w:r>
      <w:r w:rsidRPr="0095721B">
        <w:rPr>
          <w:rStyle w:val="c15"/>
          <w:color w:val="000000"/>
          <w:szCs w:val="28"/>
        </w:rPr>
        <w:t>н</w:t>
      </w:r>
      <w:r w:rsidRPr="0095721B">
        <w:rPr>
          <w:rStyle w:val="c15"/>
          <w:color w:val="000000"/>
          <w:szCs w:val="28"/>
        </w:rPr>
        <w:t>ных) треугольников по заданным длинам 2-х сторон и градусной мере угла, заключенного между ними.</w:t>
      </w:r>
      <w:r>
        <w:rPr>
          <w:rStyle w:val="c15"/>
          <w:color w:val="000000"/>
          <w:szCs w:val="28"/>
        </w:rPr>
        <w:t xml:space="preserve"> </w:t>
      </w:r>
      <w:r w:rsidRPr="0095721B">
        <w:rPr>
          <w:rStyle w:val="c15"/>
          <w:color w:val="000000"/>
          <w:szCs w:val="28"/>
        </w:rPr>
        <w:t>Длина окружности. Площадь круга. Столбчаты, круговые, линейные ди</w:t>
      </w:r>
      <w:r w:rsidRPr="0095721B">
        <w:rPr>
          <w:rStyle w:val="c15"/>
          <w:color w:val="000000"/>
          <w:szCs w:val="28"/>
        </w:rPr>
        <w:t>а</w:t>
      </w:r>
      <w:r w:rsidRPr="0095721B">
        <w:rPr>
          <w:rStyle w:val="c15"/>
          <w:color w:val="000000"/>
          <w:szCs w:val="28"/>
        </w:rPr>
        <w:t>граммы. Вычисление площади треугольника и квадрата. Длина окружности, вычисление длины окружности. Сектор, сегмент.</w:t>
      </w:r>
    </w:p>
    <w:p w:rsidR="00ED3003" w:rsidRPr="00ED3003" w:rsidRDefault="00ED3003" w:rsidP="008312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05A30" w:rsidRDefault="00A05A30" w:rsidP="00E93C4C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Default="0075462D" w:rsidP="0037389D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215" w:type="dxa"/>
        <w:tblInd w:w="108" w:type="dxa"/>
        <w:tblLayout w:type="fixed"/>
        <w:tblLook w:val="04A0"/>
      </w:tblPr>
      <w:tblGrid>
        <w:gridCol w:w="851"/>
        <w:gridCol w:w="6946"/>
        <w:gridCol w:w="1418"/>
      </w:tblGrid>
      <w:tr w:rsidR="0083121D" w:rsidRPr="007B6732" w:rsidTr="00C20597">
        <w:trPr>
          <w:trHeight w:val="276"/>
        </w:trPr>
        <w:tc>
          <w:tcPr>
            <w:tcW w:w="851" w:type="dxa"/>
            <w:vMerge w:val="restart"/>
          </w:tcPr>
          <w:p w:rsidR="0083121D" w:rsidRPr="007B6732" w:rsidRDefault="0083121D" w:rsidP="00EB2003">
            <w:pPr>
              <w:spacing w:after="0" w:line="240" w:lineRule="auto"/>
              <w:ind w:right="-366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83121D" w:rsidRPr="007B6732" w:rsidRDefault="0083121D" w:rsidP="00C20597">
            <w:pPr>
              <w:tabs>
                <w:tab w:val="left" w:pos="28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vMerge w:val="restart"/>
          </w:tcPr>
          <w:p w:rsidR="0083121D" w:rsidRPr="007B6732" w:rsidRDefault="0083121D" w:rsidP="00EB2003">
            <w:pPr>
              <w:spacing w:after="0" w:line="240" w:lineRule="auto"/>
              <w:ind w:right="-108" w:hanging="91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Кол-во часов</w:t>
            </w:r>
          </w:p>
        </w:tc>
      </w:tr>
      <w:tr w:rsidR="0083121D" w:rsidRPr="007B6732" w:rsidTr="00C20597">
        <w:trPr>
          <w:trHeight w:val="276"/>
        </w:trPr>
        <w:tc>
          <w:tcPr>
            <w:tcW w:w="851" w:type="dxa"/>
            <w:vMerge/>
          </w:tcPr>
          <w:p w:rsidR="0083121D" w:rsidRPr="007B6732" w:rsidRDefault="0083121D" w:rsidP="00EB2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83121D" w:rsidRPr="007B6732" w:rsidRDefault="0083121D" w:rsidP="00EB2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121D" w:rsidRPr="007B6732" w:rsidRDefault="0083121D" w:rsidP="00EB2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21D" w:rsidRPr="007B6732" w:rsidTr="00C20597">
        <w:trPr>
          <w:trHeight w:val="20"/>
        </w:trPr>
        <w:tc>
          <w:tcPr>
            <w:tcW w:w="851" w:type="dxa"/>
          </w:tcPr>
          <w:p w:rsidR="0083121D" w:rsidRPr="007B6732" w:rsidRDefault="0083121D" w:rsidP="00EB2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3121D" w:rsidRPr="007B6732" w:rsidRDefault="0083121D" w:rsidP="00EB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Нумерация</w:t>
            </w:r>
          </w:p>
        </w:tc>
        <w:tc>
          <w:tcPr>
            <w:tcW w:w="1418" w:type="dxa"/>
          </w:tcPr>
          <w:p w:rsidR="0083121D" w:rsidRPr="007B6732" w:rsidRDefault="0083121D" w:rsidP="00EB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121D" w:rsidRPr="007B6732" w:rsidTr="00C2059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121D" w:rsidRPr="007B6732" w:rsidRDefault="0083121D" w:rsidP="00EB2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3121D" w:rsidRPr="007B6732" w:rsidRDefault="0083121D" w:rsidP="00EB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Умножение и деление целых чисел и десятичных дробей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121D" w:rsidRPr="007B6732" w:rsidRDefault="009A234E" w:rsidP="00EB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121D" w:rsidRPr="007B6732" w:rsidTr="00C2059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121D" w:rsidRPr="007B6732" w:rsidRDefault="0083121D" w:rsidP="00EB2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3121D" w:rsidRPr="007B6732" w:rsidRDefault="0083121D" w:rsidP="00EB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121D" w:rsidRPr="007B6732" w:rsidRDefault="009A234E" w:rsidP="00EB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121D" w:rsidRPr="007B6732" w:rsidTr="00C2059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121D" w:rsidRPr="007B6732" w:rsidRDefault="0083121D" w:rsidP="00EB2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3121D" w:rsidRPr="007B6732" w:rsidRDefault="0083121D" w:rsidP="00EB2003">
            <w:pPr>
              <w:spacing w:after="0" w:line="240" w:lineRule="auto"/>
              <w:ind w:right="-366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121D" w:rsidRPr="007B6732" w:rsidRDefault="009A234E" w:rsidP="00EB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3121D" w:rsidRPr="007B6732" w:rsidTr="00C2059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121D" w:rsidRPr="007B6732" w:rsidRDefault="0083121D" w:rsidP="00EB2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3121D" w:rsidRPr="007B6732" w:rsidRDefault="0083121D" w:rsidP="00EB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121D" w:rsidRPr="007B6732" w:rsidRDefault="009A234E" w:rsidP="00EB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3121D" w:rsidRPr="007B6732" w:rsidTr="00C2059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121D" w:rsidRPr="007B6732" w:rsidRDefault="0083121D" w:rsidP="00EB2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3121D" w:rsidRPr="007B6732" w:rsidRDefault="0083121D" w:rsidP="00EB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Повторение в конце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121D" w:rsidRPr="007B6732" w:rsidRDefault="0083121D" w:rsidP="009A2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1</w:t>
            </w:r>
            <w:r w:rsidR="009A23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121D" w:rsidRPr="007B6732" w:rsidTr="00C2059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121D" w:rsidRPr="007B6732" w:rsidRDefault="0083121D" w:rsidP="00EB2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3121D" w:rsidRPr="007B6732" w:rsidRDefault="0083121D" w:rsidP="00EB2003">
            <w:pPr>
              <w:spacing w:after="0" w:line="240" w:lineRule="auto"/>
              <w:ind w:right="-366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121D" w:rsidRPr="007B6732" w:rsidRDefault="009A234E" w:rsidP="00EB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570665" w:rsidRPr="00025F5D" w:rsidRDefault="00570665" w:rsidP="0037389D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025F5D" w:rsidRPr="00025F5D" w:rsidRDefault="00025F5D" w:rsidP="003738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5F5D" w:rsidRPr="00025F5D" w:rsidRDefault="00411410" w:rsidP="003738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25F5D" w:rsidRPr="00025F5D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60B3FF3"/>
    <w:multiLevelType w:val="multilevel"/>
    <w:tmpl w:val="2698ED6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344E5"/>
    <w:multiLevelType w:val="hybridMultilevel"/>
    <w:tmpl w:val="C3AAF8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5378C"/>
    <w:multiLevelType w:val="multilevel"/>
    <w:tmpl w:val="7AD6E6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C2014"/>
    <w:multiLevelType w:val="multilevel"/>
    <w:tmpl w:val="DCC865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50550"/>
    <w:multiLevelType w:val="hybridMultilevel"/>
    <w:tmpl w:val="E70A0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7AF1F8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76F4A"/>
    <w:multiLevelType w:val="multilevel"/>
    <w:tmpl w:val="DF626A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DD55F1"/>
    <w:multiLevelType w:val="hybridMultilevel"/>
    <w:tmpl w:val="2DCC5CD0"/>
    <w:lvl w:ilvl="0" w:tplc="B184B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7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8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3"/>
  </w:num>
  <w:num w:numId="4">
    <w:abstractNumId w:val="4"/>
  </w:num>
  <w:num w:numId="5">
    <w:abstractNumId w:val="13"/>
  </w:num>
  <w:num w:numId="6">
    <w:abstractNumId w:val="38"/>
  </w:num>
  <w:num w:numId="7">
    <w:abstractNumId w:val="15"/>
  </w:num>
  <w:num w:numId="8">
    <w:abstractNumId w:val="31"/>
  </w:num>
  <w:num w:numId="9">
    <w:abstractNumId w:val="11"/>
  </w:num>
  <w:num w:numId="10">
    <w:abstractNumId w:val="28"/>
  </w:num>
  <w:num w:numId="11">
    <w:abstractNumId w:val="19"/>
  </w:num>
  <w:num w:numId="12">
    <w:abstractNumId w:val="33"/>
  </w:num>
  <w:num w:numId="13">
    <w:abstractNumId w:val="0"/>
  </w:num>
  <w:num w:numId="14">
    <w:abstractNumId w:val="32"/>
  </w:num>
  <w:num w:numId="15">
    <w:abstractNumId w:val="35"/>
  </w:num>
  <w:num w:numId="16">
    <w:abstractNumId w:val="27"/>
  </w:num>
  <w:num w:numId="17">
    <w:abstractNumId w:val="22"/>
  </w:num>
  <w:num w:numId="18">
    <w:abstractNumId w:val="16"/>
  </w:num>
  <w:num w:numId="19">
    <w:abstractNumId w:val="1"/>
  </w:num>
  <w:num w:numId="20">
    <w:abstractNumId w:val="2"/>
  </w:num>
  <w:num w:numId="21">
    <w:abstractNumId w:val="36"/>
  </w:num>
  <w:num w:numId="22">
    <w:abstractNumId w:val="37"/>
  </w:num>
  <w:num w:numId="23">
    <w:abstractNumId w:val="29"/>
  </w:num>
  <w:num w:numId="24">
    <w:abstractNumId w:val="3"/>
  </w:num>
  <w:num w:numId="25">
    <w:abstractNumId w:val="26"/>
  </w:num>
  <w:num w:numId="26">
    <w:abstractNumId w:val="6"/>
  </w:num>
  <w:num w:numId="27">
    <w:abstractNumId w:val="21"/>
  </w:num>
  <w:num w:numId="28">
    <w:abstractNumId w:val="7"/>
  </w:num>
  <w:num w:numId="29">
    <w:abstractNumId w:val="18"/>
  </w:num>
  <w:num w:numId="30">
    <w:abstractNumId w:val="12"/>
  </w:num>
  <w:num w:numId="31">
    <w:abstractNumId w:val="34"/>
  </w:num>
  <w:num w:numId="32">
    <w:abstractNumId w:val="20"/>
  </w:num>
  <w:num w:numId="33">
    <w:abstractNumId w:val="30"/>
  </w:num>
  <w:num w:numId="34">
    <w:abstractNumId w:val="10"/>
  </w:num>
  <w:num w:numId="35">
    <w:abstractNumId w:val="24"/>
  </w:num>
  <w:num w:numId="36">
    <w:abstractNumId w:val="25"/>
  </w:num>
  <w:num w:numId="37">
    <w:abstractNumId w:val="17"/>
  </w:num>
  <w:num w:numId="38">
    <w:abstractNumId w:val="14"/>
    <w:lvlOverride w:ilvl="0">
      <w:startOverride w:val="14"/>
    </w:lvlOverride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025F5D"/>
    <w:rsid w:val="00025F5D"/>
    <w:rsid w:val="00067509"/>
    <w:rsid w:val="001711DE"/>
    <w:rsid w:val="00291834"/>
    <w:rsid w:val="002B13D0"/>
    <w:rsid w:val="002E28AB"/>
    <w:rsid w:val="002F65FC"/>
    <w:rsid w:val="0037389D"/>
    <w:rsid w:val="00411410"/>
    <w:rsid w:val="00417196"/>
    <w:rsid w:val="004556DC"/>
    <w:rsid w:val="005232E0"/>
    <w:rsid w:val="005616C4"/>
    <w:rsid w:val="00570665"/>
    <w:rsid w:val="005B189A"/>
    <w:rsid w:val="00607A31"/>
    <w:rsid w:val="006258A9"/>
    <w:rsid w:val="00672B70"/>
    <w:rsid w:val="006E47C8"/>
    <w:rsid w:val="0072069B"/>
    <w:rsid w:val="0075462D"/>
    <w:rsid w:val="007B1716"/>
    <w:rsid w:val="008169BB"/>
    <w:rsid w:val="0083121D"/>
    <w:rsid w:val="00865556"/>
    <w:rsid w:val="008A4071"/>
    <w:rsid w:val="008E003A"/>
    <w:rsid w:val="009A234E"/>
    <w:rsid w:val="009F1096"/>
    <w:rsid w:val="00A05A30"/>
    <w:rsid w:val="00AA0CFC"/>
    <w:rsid w:val="00B6728B"/>
    <w:rsid w:val="00C20597"/>
    <w:rsid w:val="00C35F46"/>
    <w:rsid w:val="00DA3B8C"/>
    <w:rsid w:val="00DA4AEF"/>
    <w:rsid w:val="00E73264"/>
    <w:rsid w:val="00E93C4C"/>
    <w:rsid w:val="00ED3003"/>
    <w:rsid w:val="00F11B8F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0">
    <w:name w:val="c80"/>
    <w:basedOn w:val="a"/>
    <w:rsid w:val="00831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83121D"/>
  </w:style>
  <w:style w:type="paragraph" w:customStyle="1" w:styleId="c73">
    <w:name w:val="c73"/>
    <w:basedOn w:val="a"/>
    <w:rsid w:val="00831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C20597"/>
  </w:style>
  <w:style w:type="paragraph" w:customStyle="1" w:styleId="c4">
    <w:name w:val="c4"/>
    <w:basedOn w:val="a"/>
    <w:rsid w:val="00C2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11</cp:revision>
  <dcterms:created xsi:type="dcterms:W3CDTF">2020-09-21T07:26:00Z</dcterms:created>
  <dcterms:modified xsi:type="dcterms:W3CDTF">2020-09-21T19:17:00Z</dcterms:modified>
</cp:coreProperties>
</file>